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7" w:line="224" w:lineRule="auto"/>
        <w:ind w:left="8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6"/>
          <w:sz w:val="33"/>
          <w:szCs w:val="33"/>
        </w:rPr>
        <w:t>附件7</w:t>
      </w:r>
    </w:p>
    <w:p>
      <w:pPr>
        <w:spacing w:before="197" w:line="675" w:lineRule="exact"/>
        <w:ind w:left="2131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11"/>
          <w:position w:val="16"/>
          <w:sz w:val="44"/>
          <w:szCs w:val="44"/>
        </w:rPr>
        <w:t>创业项目库建设参考模式</w:t>
      </w:r>
      <w:bookmarkEnd w:id="0"/>
    </w:p>
    <w:p>
      <w:pPr>
        <w:spacing w:before="1" w:line="220" w:lineRule="auto"/>
        <w:ind w:left="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5"/>
          <w:sz w:val="33"/>
          <w:szCs w:val="33"/>
        </w:rPr>
        <w:t>一、创业项目库使用说明页面</w:t>
      </w:r>
    </w:p>
    <w:p>
      <w:pPr>
        <w:spacing w:line="43" w:lineRule="exact"/>
      </w:pPr>
    </w:p>
    <w:tbl>
      <w:tblPr>
        <w:tblStyle w:val="5"/>
        <w:tblW w:w="90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4"/>
        <w:gridCol w:w="6792"/>
        <w:gridCol w:w="11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6" w:hRule="atLeast"/>
        </w:trPr>
        <w:tc>
          <w:tcPr>
            <w:tcW w:w="7906" w:type="dxa"/>
            <w:gridSpan w:val="2"/>
            <w:vAlign w:val="top"/>
          </w:tcPr>
          <w:p>
            <w:pPr>
              <w:spacing w:before="173" w:line="219" w:lineRule="auto"/>
              <w:ind w:left="3159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31"/>
                <w:szCs w:val="31"/>
              </w:rPr>
              <w:t>创业项目库使用说明</w:t>
            </w:r>
          </w:p>
          <w:p>
            <w:pPr>
              <w:spacing w:before="192" w:line="407" w:lineRule="auto"/>
              <w:ind w:left="124" w:firstLine="628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为了更好地为创业者提供公益性指导和服务，我们通</w:t>
            </w: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>过多种渠道征集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2"/>
                <w:szCs w:val="22"/>
              </w:rPr>
              <w:t>此基础上搭建了创业项目库这个项目展示平台，旨在为创业者</w:t>
            </w:r>
            <w:r>
              <w:rPr>
                <w:rFonts w:ascii="宋体" w:hAnsi="宋体" w:eastAsia="宋体" w:cs="宋体"/>
                <w:spacing w:val="22"/>
                <w:sz w:val="22"/>
                <w:szCs w:val="22"/>
              </w:rPr>
              <w:t>提供更多创</w:t>
            </w:r>
          </w:p>
          <w:p>
            <w:pPr>
              <w:spacing w:line="227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息，帮助创业者进一步了解市场。</w:t>
            </w:r>
          </w:p>
          <w:p>
            <w:pPr>
              <w:spacing w:before="199" w:line="408" w:lineRule="auto"/>
              <w:ind w:left="124" w:right="29" w:firstLine="607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创业者通过创业项目库了解到项目信息后，应对项目亲</w:t>
            </w: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>自进行全面考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项目提供者咨询项目有关情况，再结合本地地域环境及自身具体条件进行选</w:t>
            </w: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创业者通过自己选择的项目早日创业成功，在此特别提醒，公共信息的选择</w:t>
            </w:r>
          </w:p>
          <w:p>
            <w:pPr>
              <w:spacing w:before="1" w:line="226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请您一定要慎重选择、慎重决策。凡因项目选择不慎造成的任何损失责任自</w:t>
            </w:r>
          </w:p>
          <w:p>
            <w:pPr>
              <w:spacing w:before="202" w:line="415" w:lineRule="auto"/>
              <w:ind w:left="124" w:firstLine="609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在此重申，因为创业的成败取决于多方面因素，对于该项目库所展示</w:t>
            </w: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不代表我们的任何观点或建议。我们对创业项目导致的任何损失或者损害不</w:t>
            </w:r>
          </w:p>
          <w:p>
            <w:pPr>
              <w:spacing w:line="227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1"/>
                <w:sz w:val="22"/>
                <w:szCs w:val="22"/>
              </w:rPr>
              <w:t>法律责任。</w:t>
            </w:r>
          </w:p>
          <w:p>
            <w:pPr>
              <w:spacing w:before="188" w:line="416" w:lineRule="auto"/>
              <w:ind w:left="124" w:firstLine="608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本服务平台上刊登的信息和资料，如需转载，需经我们及项目提供方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如果您在使用的过程中发现任何项目信息或者项目提供方存在虚假、欺诈以</w:t>
            </w:r>
          </w:p>
          <w:p>
            <w:pPr>
              <w:spacing w:before="1" w:line="228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>法情况，请您及时联系我们。</w:t>
            </w: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114" w:line="219" w:lineRule="auto"/>
              <w:ind w:left="2605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1"/>
                <w:sz w:val="35"/>
                <w:szCs w:val="35"/>
              </w:rPr>
              <w:t>创业有风险</w:t>
            </w:r>
            <w:r>
              <w:rPr>
                <w:rFonts w:ascii="宋体" w:hAnsi="宋体" w:eastAsia="宋体" w:cs="宋体"/>
                <w:spacing w:val="17"/>
                <w:sz w:val="35"/>
                <w:szCs w:val="35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35"/>
                <w:szCs w:val="35"/>
              </w:rPr>
              <w:t>投资需谨慎</w:t>
            </w:r>
          </w:p>
        </w:tc>
        <w:tc>
          <w:tcPr>
            <w:tcW w:w="1113" w:type="dxa"/>
            <w:vMerge w:val="restart"/>
            <w:tcBorders>
              <w:bottom w:val="nil"/>
            </w:tcBorders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75" w:line="500" w:lineRule="exact"/>
              <w:ind w:left="9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position w:val="20"/>
                <w:sz w:val="23"/>
                <w:szCs w:val="23"/>
              </w:rPr>
              <w:t>信息，在</w:t>
            </w:r>
          </w:p>
          <w:p>
            <w:pPr>
              <w:spacing w:line="219" w:lineRule="auto"/>
              <w:ind w:left="9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业项目信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65" w:line="449" w:lineRule="auto"/>
              <w:ind w:left="99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察，并向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择。为使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权在个人，</w:t>
            </w:r>
          </w:p>
          <w:p>
            <w:pPr>
              <w:spacing w:line="267" w:lineRule="exact"/>
              <w:ind w:left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position w:val="1"/>
                <w:sz w:val="20"/>
                <w:szCs w:val="20"/>
              </w:rPr>
              <w:t>负</w:t>
            </w:r>
            <w:r>
              <w:rPr>
                <w:rFonts w:ascii="宋体" w:hAnsi="宋体" w:eastAsia="宋体" w:cs="宋体"/>
                <w:spacing w:val="5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position w:val="1"/>
                <w:sz w:val="20"/>
                <w:szCs w:val="20"/>
              </w:rPr>
              <w:t>。</w:t>
            </w:r>
          </w:p>
          <w:p>
            <w:pPr>
              <w:spacing w:before="212" w:line="480" w:lineRule="exact"/>
              <w:ind w:left="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position w:val="19"/>
                <w:sz w:val="22"/>
                <w:szCs w:val="22"/>
              </w:rPr>
              <w:t>的信息</w:t>
            </w:r>
            <w:r>
              <w:rPr>
                <w:rFonts w:ascii="宋体" w:hAnsi="宋体" w:eastAsia="宋体" w:cs="宋体"/>
                <w:spacing w:val="-45"/>
                <w:position w:val="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position w:val="19"/>
                <w:sz w:val="22"/>
                <w:szCs w:val="22"/>
              </w:rPr>
              <w:t>，</w:t>
            </w:r>
          </w:p>
          <w:p>
            <w:pPr>
              <w:spacing w:before="1" w:line="227" w:lineRule="auto"/>
              <w:ind w:left="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承担任何</w:t>
            </w: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before="72" w:line="480" w:lineRule="exact"/>
              <w:ind w:left="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position w:val="19"/>
                <w:sz w:val="22"/>
                <w:szCs w:val="22"/>
              </w:rPr>
              <w:t>的许可</w:t>
            </w:r>
            <w:r>
              <w:rPr>
                <w:rFonts w:ascii="宋体" w:hAnsi="宋体" w:eastAsia="宋体" w:cs="宋体"/>
                <w:spacing w:val="-53"/>
                <w:position w:val="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position w:val="19"/>
                <w:sz w:val="22"/>
                <w:szCs w:val="22"/>
              </w:rPr>
              <w:t>。</w:t>
            </w:r>
          </w:p>
          <w:p>
            <w:pPr>
              <w:spacing w:line="228" w:lineRule="auto"/>
              <w:ind w:left="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及其他违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</w:trPr>
        <w:tc>
          <w:tcPr>
            <w:tcW w:w="111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92" w:type="dxa"/>
            <w:shd w:val="clear" w:color="auto" w:fill="DCDCDC"/>
            <w:vAlign w:val="top"/>
          </w:tcPr>
          <w:p>
            <w:pPr>
              <w:spacing w:before="147" w:line="256" w:lineRule="auto"/>
              <w:ind w:left="2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我已了解。并自愿独立承担使用本项目库中的任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何项目信息所产生的一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切风险，不会向项目库的展示方主张任何的权利或者要求任何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的赔偿。</w:t>
            </w:r>
          </w:p>
          <w:p>
            <w:pPr>
              <w:spacing w:line="403" w:lineRule="auto"/>
              <w:rPr>
                <w:rFonts w:ascii="Arial"/>
                <w:sz w:val="21"/>
              </w:rPr>
            </w:pPr>
          </w:p>
          <w:p>
            <w:pPr>
              <w:spacing w:before="75" w:line="220" w:lineRule="auto"/>
              <w:ind w:left="289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3"/>
                <w:sz w:val="23"/>
                <w:szCs w:val="23"/>
              </w:rPr>
              <w:t>我不理解。</w:t>
            </w:r>
          </w:p>
        </w:tc>
        <w:tc>
          <w:tcPr>
            <w:tcW w:w="11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1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0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r:id="rId5" w:type="default"/>
          <w:type w:val="continuous"/>
          <w:pgSz w:w="11900" w:h="16820"/>
          <w:pgMar w:top="1429" w:right="1395" w:bottom="1414" w:left="1475" w:header="0" w:footer="1125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94" w:line="221" w:lineRule="auto"/>
        <w:ind w:left="619"/>
        <w:outlineLvl w:val="1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25"/>
          <w:sz w:val="29"/>
          <w:szCs w:val="29"/>
        </w:rPr>
        <w:t>二、</w:t>
      </w:r>
      <w:r>
        <w:rPr>
          <w:rFonts w:ascii="黑体" w:hAnsi="黑体" w:eastAsia="黑体" w:cs="黑体"/>
          <w:spacing w:val="-11"/>
          <w:sz w:val="29"/>
          <w:szCs w:val="29"/>
        </w:rPr>
        <w:t xml:space="preserve"> </w:t>
      </w:r>
      <w:r>
        <w:rPr>
          <w:rFonts w:ascii="黑体" w:hAnsi="黑体" w:eastAsia="黑体" w:cs="黑体"/>
          <w:b/>
          <w:bCs/>
          <w:spacing w:val="25"/>
          <w:sz w:val="29"/>
          <w:szCs w:val="29"/>
        </w:rPr>
        <w:t>创业项目库的一级页面(是否也展示一个示例)</w:t>
      </w:r>
    </w:p>
    <w:p>
      <w:pPr>
        <w:spacing w:line="32" w:lineRule="exact"/>
      </w:pPr>
    </w:p>
    <w:tbl>
      <w:tblPr>
        <w:tblStyle w:val="5"/>
        <w:tblW w:w="87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"/>
        <w:gridCol w:w="1458"/>
        <w:gridCol w:w="569"/>
        <w:gridCol w:w="200"/>
        <w:gridCol w:w="63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2352" w:type="dxa"/>
            <w:gridSpan w:val="4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68" w:line="610" w:lineRule="exact"/>
              <w:ind w:left="5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position w:val="31"/>
                <w:sz w:val="21"/>
                <w:szCs w:val="21"/>
              </w:rPr>
              <w:t>搜索分类项目</w:t>
            </w:r>
          </w:p>
          <w:p>
            <w:pPr>
              <w:spacing w:line="219" w:lineRule="auto"/>
              <w:ind w:left="1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项目关键字：</w:t>
            </w:r>
          </w:p>
        </w:tc>
        <w:tc>
          <w:tcPr>
            <w:tcW w:w="6398" w:type="dxa"/>
            <w:vMerge w:val="restart"/>
            <w:tcBorders>
              <w:bottom w:val="nil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(以餐饮业为例)</w:t>
            </w: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2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所属行业或领域——餐饮业</w:t>
            </w:r>
          </w:p>
          <w:p>
            <w:pPr>
              <w:spacing w:before="183" w:line="184" w:lineRule="auto"/>
              <w:ind w:left="2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pacing w:val="24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XXXXXXXXXXXXXXXXXXXX</w:t>
            </w:r>
          </w:p>
          <w:p>
            <w:pPr>
              <w:spacing w:before="92" w:line="223" w:lineRule="auto"/>
              <w:ind w:left="233" w:right="36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2.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XXXXXXXXXXXXXXXXXXXX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3.XXXXXXXXXXXXXXXXXXXX</w:t>
            </w:r>
          </w:p>
          <w:p>
            <w:pPr>
              <w:spacing w:before="102" w:line="183" w:lineRule="auto"/>
              <w:ind w:left="2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4.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XXXXXXXXXXXXXXXXXXXX</w:t>
            </w:r>
          </w:p>
          <w:p>
            <w:pPr>
              <w:spacing w:before="103" w:line="182" w:lineRule="auto"/>
              <w:ind w:left="2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5.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XXXXXXXXXXXXXXXXXXXX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2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6"/>
                <w:sz w:val="21"/>
                <w:szCs w:val="21"/>
              </w:rPr>
              <w:t>首页上一页下一页尾页页次：x页/</w:t>
            </w:r>
            <w:r>
              <w:rPr>
                <w:rFonts w:ascii="宋体" w:hAnsi="宋体" w:eastAsia="宋体" w:cs="宋体"/>
                <w:sz w:val="21"/>
                <w:szCs w:val="21"/>
              </w:rPr>
              <w:t>xx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</w:rPr>
              <w:t>页</w:t>
            </w:r>
            <w:r>
              <w:rPr>
                <w:rFonts w:ascii="宋体" w:hAnsi="宋体" w:eastAsia="宋体" w:cs="宋体"/>
                <w:spacing w:val="3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</w:rPr>
              <w:t>共</w:t>
            </w:r>
            <w:r>
              <w:rPr>
                <w:rFonts w:ascii="宋体" w:hAnsi="宋体" w:eastAsia="宋体" w:cs="宋体"/>
                <w:sz w:val="21"/>
                <w:szCs w:val="21"/>
              </w:rPr>
              <w:t>xxx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</w:rPr>
              <w:t>条记录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1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rightMargin">
                        <wp:posOffset>-1289685</wp:posOffset>
                      </wp:positionH>
                      <wp:positionV relativeFrom="topMargin">
                        <wp:posOffset>-5715</wp:posOffset>
                      </wp:positionV>
                      <wp:extent cx="6350" cy="254000"/>
                      <wp:effectExtent l="0" t="0" r="12700" b="1270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.8pt;margin-top:0.05pt;height:20pt;width:0.5pt;mso-position-horizontal-relative:page;mso-position-vertical-relative:page;z-index:251662336;mso-width-relative:page;mso-height-relative:page;" fillcolor="#000000" filled="t" stroked="f" coordsize="21600,21600" o:gfxdata="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a3IDW&#10;2AAAAAoBAAAPAAAAAAAAAAEAIAAAACIAAABkcnMvZG93bnJldi54bWxQSwECFAAUAAAACACHTuJA&#10;QGDGd68BAABcAwAADgAAAAAAAAABACAAAAAnAQAAZHJzL2Uyb0RvYy54bWxQSwUGAAAAAAYABgBZ&#10;AQAASAUAAAAA&#10;">
                      <v:path/>
                      <v:fill on="t" focussize="0,0"/>
                      <v:stroke on="f"/>
                      <v:imagedata o:title=""/>
                      <o:lock v:ext="edit"/>
                    </v:rect>
                  </w:pict>
                </mc:Fallback>
              </mc:AlternateContent>
            </w:r>
          </w:p>
        </w:tc>
        <w:tc>
          <w:tcPr>
            <w:tcW w:w="200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352" w:type="dxa"/>
            <w:gridSpan w:val="4"/>
            <w:vAlign w:val="top"/>
          </w:tcPr>
          <w:p>
            <w:pPr>
              <w:spacing w:before="101" w:line="220" w:lineRule="auto"/>
              <w:ind w:left="1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所属行业或领域</w:t>
            </w:r>
          </w:p>
        </w:tc>
        <w:tc>
          <w:tcPr>
            <w:tcW w:w="63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58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rightMargin">
                        <wp:posOffset>-928370</wp:posOffset>
                      </wp:positionH>
                      <wp:positionV relativeFrom="topMargin">
                        <wp:posOffset>-4445</wp:posOffset>
                      </wp:positionV>
                      <wp:extent cx="6350" cy="254000"/>
                      <wp:effectExtent l="0" t="0" r="12700" b="1270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.8pt;margin-top:0.15pt;height:20pt;width:0.5pt;mso-position-horizontal-relative:page;mso-position-vertical-relative:page;z-index:251661312;mso-width-relative:page;mso-height-relative:page;" fillcolor="#000000" filled="t" stroked="f" coordsize="21600,21600" o:gfxdata="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3LvvP&#10;2AAAAAoBAAAPAAAAAAAAAAEAIAAAACIAAABkcnMvZG93bnJldi54bWxQSwECFAAUAAAACACHTuJA&#10;g/Hjlq8BAABcAwAADgAAAAAAAAABACAAAAAnAQAAZHJzL2Uyb0RvYy54bWxQSwUGAAAAAAYABgBZ&#10;AQAASAUAAAAA&#10;">
                      <v:path/>
                      <v:fill on="t" focussize="0,0"/>
                      <v:stroke on="f"/>
                      <v:imagedata o:title=""/>
                      <o:lock v:ext="edit"/>
                    </v:rect>
                  </w:pict>
                </mc:Fallback>
              </mc:AlternateContent>
            </w:r>
          </w:p>
        </w:tc>
        <w:tc>
          <w:tcPr>
            <w:tcW w:w="5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0" w:hRule="atLeast"/>
        </w:trPr>
        <w:tc>
          <w:tcPr>
            <w:tcW w:w="1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27" w:type="dxa"/>
            <w:gridSpan w:val="2"/>
            <w:vAlign w:val="top"/>
          </w:tcPr>
          <w:p>
            <w:pPr>
              <w:spacing w:before="111" w:line="219" w:lineRule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投资额度：</w:t>
            </w:r>
          </w:p>
        </w:tc>
        <w:tc>
          <w:tcPr>
            <w:tcW w:w="20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58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rightMargin">
                        <wp:posOffset>-928370</wp:posOffset>
                      </wp:positionH>
                      <wp:positionV relativeFrom="topMargin">
                        <wp:posOffset>-3175</wp:posOffset>
                      </wp:positionV>
                      <wp:extent cx="6350" cy="260350"/>
                      <wp:effectExtent l="0" t="0" r="12700" b="635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.8pt;margin-top:0.25pt;height:20.5pt;width:0.5pt;mso-position-horizontal-relative:page;mso-position-vertical-relative:page;z-index:251659264;mso-width-relative:page;mso-height-relative:page;" fillcolor="#000000" filled="t" stroked="f" coordsize="21600,21600" o:gfxdata="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t2btGdgAAAAK&#10;AQAADwAAAAAAAAABACAAAAAiAAAAZHJzL2Rvd25yZXYueG1sUEsBAhQAFAAAAAgAh07iQMZYwLeq&#10;AQAAXAMAAA4AAAAAAAAAAQAgAAAAJwEAAGRycy9lMm9Eb2MueG1sUEsFBgAAAAAGAAYAWQEAAEMF&#10;AAAAAA==&#10;">
                      <v:path/>
                      <v:fill on="t" focussize="0,0"/>
                      <v:stroke on="f"/>
                      <v:imagedata o:title=""/>
                      <o:lock v:ext="edit"/>
                    </v:rect>
                  </w:pict>
                </mc:Fallback>
              </mc:AlternateContent>
            </w:r>
          </w:p>
        </w:tc>
        <w:tc>
          <w:tcPr>
            <w:tcW w:w="5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352" w:type="dxa"/>
            <w:gridSpan w:val="4"/>
            <w:vAlign w:val="top"/>
          </w:tcPr>
          <w:p>
            <w:pPr>
              <w:spacing w:before="133" w:line="219" w:lineRule="auto"/>
              <w:ind w:left="1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>经营模式：</w:t>
            </w:r>
          </w:p>
        </w:tc>
        <w:tc>
          <w:tcPr>
            <w:tcW w:w="63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8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rightMargin">
                        <wp:posOffset>-928370</wp:posOffset>
                      </wp:positionH>
                      <wp:positionV relativeFrom="topMargin">
                        <wp:posOffset>-2540</wp:posOffset>
                      </wp:positionV>
                      <wp:extent cx="6350" cy="260985"/>
                      <wp:effectExtent l="0" t="0" r="12700" b="571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.8pt;margin-top:0.3pt;height:20.55pt;width:0.5pt;mso-position-horizontal-relative:page;mso-position-vertical-relative:page;z-index:251660288;mso-width-relative:page;mso-height-relative:page;" fillcolor="#000000" filled="t" stroked="f" coordsize="21600,21600" o:gfxdata="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WXep7dgA&#10;AAAKAQAADwAAAAAAAAABACAAAAAiAAAAZHJzL2Rvd25yZXYueG1sUEsBAhQAFAAAAAgAh07iQIhY&#10;zBitAQAAXAMAAA4AAAAAAAAAAQAgAAAAJwEAAGRycy9lMm9Eb2MueG1sUEsFBgAAAAAGAAYAWQEA&#10;AEYFAAAAAA==&#10;">
                      <v:path/>
                      <v:fill on="t" focussize="0,0"/>
                      <v:stroke on="f"/>
                      <v:imagedata o:title=""/>
                      <o:lock v:ext="edit"/>
                    </v:rect>
                  </w:pict>
                </mc:Fallback>
              </mc:AlternateContent>
            </w:r>
          </w:p>
        </w:tc>
        <w:tc>
          <w:tcPr>
            <w:tcW w:w="5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9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0" w:hRule="atLeast"/>
        </w:trPr>
        <w:tc>
          <w:tcPr>
            <w:tcW w:w="2352" w:type="dxa"/>
            <w:gridSpan w:val="4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1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返回项目库首页</w:t>
            </w:r>
          </w:p>
        </w:tc>
        <w:tc>
          <w:tcPr>
            <w:tcW w:w="63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63" w:line="219" w:lineRule="auto"/>
        <w:ind w:left="415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10"/>
          <w:sz w:val="19"/>
          <w:szCs w:val="19"/>
        </w:rPr>
        <w:t>搜索分类项目名称，</w:t>
      </w:r>
    </w:p>
    <w:p>
      <w:pPr>
        <w:spacing w:before="101" w:line="264" w:lineRule="auto"/>
        <w:ind w:left="15" w:firstLine="399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6"/>
          <w:sz w:val="21"/>
          <w:szCs w:val="21"/>
        </w:rPr>
        <w:t>所属行业或领域：1.农、林、牧、渔业；2.采矿业；3.制造业；4.电力、燃</w:t>
      </w:r>
      <w:r>
        <w:rPr>
          <w:rFonts w:ascii="仿宋" w:hAnsi="仿宋" w:eastAsia="仿宋" w:cs="仿宋"/>
          <w:spacing w:val="-7"/>
          <w:sz w:val="21"/>
          <w:szCs w:val="21"/>
        </w:rPr>
        <w:t>气及水的生产和供</w:t>
      </w:r>
      <w:r>
        <w:rPr>
          <w:rFonts w:ascii="仿宋" w:hAnsi="仿宋" w:eastAsia="仿宋" w:cs="仿宋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-6"/>
          <w:sz w:val="21"/>
          <w:szCs w:val="21"/>
        </w:rPr>
        <w:t>应业；5.建筑业；6.交通运输、仓储和邮政业；7.信息传输、计算机服务和软件业；8.批发</w:t>
      </w:r>
      <w:r>
        <w:rPr>
          <w:rFonts w:ascii="仿宋" w:hAnsi="仿宋" w:eastAsia="仿宋" w:cs="仿宋"/>
          <w:spacing w:val="-7"/>
          <w:sz w:val="21"/>
          <w:szCs w:val="21"/>
        </w:rPr>
        <w:t>和零售</w:t>
      </w:r>
      <w:r>
        <w:rPr>
          <w:rFonts w:ascii="仿宋" w:hAnsi="仿宋" w:eastAsia="仿宋" w:cs="仿宋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6"/>
          <w:sz w:val="21"/>
          <w:szCs w:val="21"/>
        </w:rPr>
        <w:t>业；9.住宿和餐饮业；10.金融业；11.房地产业；12.租赁和商务服务业；13.科学研究、技术服务</w:t>
      </w:r>
      <w:r>
        <w:rPr>
          <w:rFonts w:ascii="仿宋" w:hAnsi="仿宋" w:eastAsia="仿宋" w:cs="仿宋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-8"/>
          <w:sz w:val="21"/>
          <w:szCs w:val="21"/>
        </w:rPr>
        <w:t>和地质勘查业；14.水利、环境和公共设施管理业；15.居民服务和其他</w:t>
      </w:r>
      <w:r>
        <w:rPr>
          <w:rFonts w:ascii="仿宋" w:hAnsi="仿宋" w:eastAsia="仿宋" w:cs="仿宋"/>
          <w:spacing w:val="-9"/>
          <w:sz w:val="21"/>
          <w:szCs w:val="21"/>
        </w:rPr>
        <w:t>服务业；16.教育；17.卫生、</w:t>
      </w:r>
      <w:r>
        <w:rPr>
          <w:rFonts w:ascii="仿宋" w:hAnsi="仿宋" w:eastAsia="仿宋" w:cs="仿宋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6"/>
          <w:sz w:val="21"/>
          <w:szCs w:val="21"/>
        </w:rPr>
        <w:t>社会保障和社会福利业；18.文化、体育和娱乐业；19.公共管理与社会组织；20.国</w:t>
      </w:r>
      <w:r>
        <w:rPr>
          <w:rFonts w:ascii="仿宋" w:hAnsi="仿宋" w:eastAsia="仿宋" w:cs="仿宋"/>
          <w:spacing w:val="-7"/>
          <w:sz w:val="21"/>
          <w:szCs w:val="21"/>
        </w:rPr>
        <w:t>际组织。(各地</w:t>
      </w:r>
      <w:r>
        <w:rPr>
          <w:rFonts w:ascii="仿宋" w:hAnsi="仿宋" w:eastAsia="仿宋" w:cs="仿宋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-5"/>
          <w:sz w:val="21"/>
          <w:szCs w:val="21"/>
        </w:rPr>
        <w:t>可结合实际情况按照《国民经济行业分类》标准，细化中类和细类行业。)</w:t>
      </w:r>
    </w:p>
    <w:p>
      <w:pPr>
        <w:spacing w:before="80" w:line="222" w:lineRule="auto"/>
        <w:ind w:left="415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3"/>
          <w:sz w:val="21"/>
          <w:szCs w:val="21"/>
        </w:rPr>
        <w:t>投资额度：50万元以下；50万—</w:t>
      </w:r>
      <w:r>
        <w:rPr>
          <w:rFonts w:ascii="仿宋" w:hAnsi="仿宋" w:eastAsia="仿宋" w:cs="仿宋"/>
          <w:spacing w:val="-61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3"/>
          <w:sz w:val="21"/>
          <w:szCs w:val="21"/>
        </w:rPr>
        <w:t>100万元；100万元以上。</w:t>
      </w:r>
    </w:p>
    <w:p>
      <w:pPr>
        <w:spacing w:before="56" w:line="222" w:lineRule="auto"/>
        <w:ind w:left="415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4"/>
          <w:sz w:val="21"/>
          <w:szCs w:val="21"/>
        </w:rPr>
        <w:t>法律形态：个体工商户；个人独资企业；合伙企业；有限责任公司；其他。</w:t>
      </w:r>
    </w:p>
    <w:p>
      <w:pPr>
        <w:spacing w:before="57" w:line="222" w:lineRule="auto"/>
        <w:ind w:left="415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3"/>
          <w:sz w:val="21"/>
          <w:szCs w:val="21"/>
        </w:rPr>
        <w:t>经营模式：自主经营；合伙经营；加盟连锁；</w:t>
      </w:r>
      <w:r>
        <w:rPr>
          <w:rFonts w:ascii="仿宋" w:hAnsi="仿宋" w:eastAsia="仿宋" w:cs="仿宋"/>
          <w:spacing w:val="-4"/>
          <w:sz w:val="21"/>
          <w:szCs w:val="21"/>
        </w:rPr>
        <w:t>代理代销；科技开发；专利技术；其他。</w:t>
      </w:r>
    </w:p>
    <w:p>
      <w:pPr>
        <w:sectPr>
          <w:footerReference r:id="rId6" w:type="default"/>
          <w:pgSz w:w="11900" w:h="16820"/>
          <w:pgMar w:top="1429" w:right="1434" w:bottom="1384" w:left="1624" w:header="0" w:footer="1095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2574925</wp:posOffset>
                </wp:positionH>
                <wp:positionV relativeFrom="page">
                  <wp:posOffset>1917700</wp:posOffset>
                </wp:positionV>
                <wp:extent cx="6350" cy="7049135"/>
                <wp:effectExtent l="0" t="0" r="12700" b="184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70491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2.75pt;margin-top:151pt;height:555.05pt;width:0.5pt;mso-position-horizontal-relative:page;mso-position-vertical-relative:page;z-index:-251653120;mso-width-relative:page;mso-height-relative:page;" fillcolor="#000000" filled="t" stroked="f" coordsize="21600,21600" o:allowincell="f" o:gfxdata="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xVXG&#10;bdoAAAAMAQAADwAAAAAAAAABACAAAAAiAAAAZHJzL2Rvd25yZXYueG1sUEsBAhQAFAAAAAgAh07i&#10;QGDm9TuuAQAAXQMAAA4AAAAAAAAAAQAgAAAAKQEAAGRycy9lMm9Eb2MueG1sUEsFBgAAAAAGAAYA&#10;WQEAAEkFAAAAAA==&#10;">
                <v:path/>
                <v:fill on="t" focussize="0,0"/>
                <v:stroke on="f"/>
                <v:imagedata o:title=""/>
                <o:lock v:ext="edit"/>
              </v:rect>
            </w:pict>
          </mc:Fallback>
        </mc:AlternateContent>
      </w:r>
    </w:p>
    <w:p>
      <w:pPr>
        <w:spacing w:line="246" w:lineRule="auto"/>
        <w:rPr>
          <w:rFonts w:ascii="Arial"/>
          <w:sz w:val="21"/>
        </w:rPr>
      </w:pPr>
    </w:p>
    <w:p>
      <w:pPr>
        <w:spacing w:before="104" w:line="221" w:lineRule="auto"/>
        <w:outlineLvl w:val="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三、</w:t>
      </w:r>
      <w:r>
        <w:rPr>
          <w:rFonts w:ascii="黑体" w:hAnsi="黑体" w:eastAsia="黑体" w:cs="黑体"/>
          <w:spacing w:val="-58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z w:val="32"/>
          <w:szCs w:val="32"/>
        </w:rPr>
        <w:t>创业项目库二级页面(项目展示页面)</w:t>
      </w:r>
    </w:p>
    <w:p>
      <w:pPr>
        <w:spacing w:line="26" w:lineRule="exact"/>
      </w:pPr>
    </w:p>
    <w:tbl>
      <w:tblPr>
        <w:tblStyle w:val="5"/>
        <w:tblW w:w="8749" w:type="dxa"/>
        <w:tblInd w:w="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3"/>
        <w:gridCol w:w="459"/>
        <w:gridCol w:w="190"/>
        <w:gridCol w:w="1458"/>
        <w:gridCol w:w="4754"/>
        <w:gridCol w:w="2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292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65" w:line="620" w:lineRule="exact"/>
              <w:ind w:left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32"/>
                <w:sz w:val="20"/>
                <w:szCs w:val="20"/>
              </w:rPr>
              <w:t>搜索分类项目</w:t>
            </w:r>
          </w:p>
          <w:p>
            <w:pPr>
              <w:spacing w:line="219" w:lineRule="auto"/>
              <w:ind w:left="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项目关键字：</w:t>
            </w:r>
          </w:p>
        </w:tc>
        <w:tc>
          <w:tcPr>
            <w:tcW w:w="645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9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8" w:type="dxa"/>
            <w:vAlign w:val="top"/>
          </w:tcPr>
          <w:p>
            <w:pPr>
              <w:spacing w:before="218" w:line="219" w:lineRule="auto"/>
              <w:ind w:left="3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项目编号</w:t>
            </w:r>
          </w:p>
        </w:tc>
        <w:tc>
          <w:tcPr>
            <w:tcW w:w="4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292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8" w:type="dxa"/>
            <w:vMerge w:val="restart"/>
            <w:tcBorders>
              <w:bottom w:val="nil"/>
            </w:tcBorders>
            <w:vAlign w:val="top"/>
          </w:tcPr>
          <w:p>
            <w:pPr>
              <w:spacing w:before="239" w:line="220" w:lineRule="auto"/>
              <w:ind w:left="3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项目名称</w:t>
            </w:r>
          </w:p>
        </w:tc>
        <w:tc>
          <w:tcPr>
            <w:tcW w:w="475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102" w:type="dxa"/>
            <w:gridSpan w:val="2"/>
            <w:shd w:val="clear" w:color="auto" w:fill="FFFFFF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292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spacing w:before="65" w:line="220" w:lineRule="auto"/>
              <w:ind w:left="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所属行业：</w:t>
            </w:r>
          </w:p>
        </w:tc>
        <w:tc>
          <w:tcPr>
            <w:tcW w:w="1458" w:type="dxa"/>
            <w:vAlign w:val="top"/>
          </w:tcPr>
          <w:p>
            <w:pPr>
              <w:spacing w:before="219" w:line="220" w:lineRule="auto"/>
              <w:ind w:left="3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所属行业</w:t>
            </w:r>
          </w:p>
        </w:tc>
        <w:tc>
          <w:tcPr>
            <w:tcW w:w="4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2292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8" w:type="dxa"/>
            <w:vMerge w:val="restart"/>
            <w:tcBorders>
              <w:bottom w:val="nil"/>
            </w:tcBorders>
            <w:vAlign w:val="top"/>
          </w:tcPr>
          <w:p>
            <w:pPr>
              <w:spacing w:before="200" w:line="219" w:lineRule="auto"/>
              <w:ind w:left="3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投资额度</w:t>
            </w:r>
          </w:p>
        </w:tc>
        <w:tc>
          <w:tcPr>
            <w:tcW w:w="475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6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gridSpan w:val="2"/>
            <w:vAlign w:val="top"/>
          </w:tcPr>
          <w:p>
            <w:pPr>
              <w:spacing w:before="150" w:line="222" w:lineRule="auto"/>
              <w:ind w:left="111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又</w:t>
            </w:r>
          </w:p>
        </w:tc>
        <w:tc>
          <w:tcPr>
            <w:tcW w:w="14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92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</w:p>
          <w:p>
            <w:pPr>
              <w:spacing w:before="65" w:line="219" w:lineRule="auto"/>
              <w:ind w:left="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投资额度：</w:t>
            </w:r>
          </w:p>
        </w:tc>
        <w:tc>
          <w:tcPr>
            <w:tcW w:w="1458" w:type="dxa"/>
            <w:vAlign w:val="top"/>
          </w:tcPr>
          <w:p>
            <w:pPr>
              <w:spacing w:before="218" w:line="219" w:lineRule="auto"/>
              <w:ind w:left="3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发布时间</w:t>
            </w:r>
          </w:p>
        </w:tc>
        <w:tc>
          <w:tcPr>
            <w:tcW w:w="47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2292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8" w:type="dxa"/>
            <w:vMerge w:val="restart"/>
            <w:tcBorders>
              <w:bottom w:val="nil"/>
            </w:tcBorders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65" w:line="253" w:lineRule="auto"/>
              <w:ind w:left="472" w:right="186" w:hanging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项目提供方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信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息</w:t>
            </w:r>
          </w:p>
        </w:tc>
        <w:tc>
          <w:tcPr>
            <w:tcW w:w="4754" w:type="dxa"/>
            <w:vMerge w:val="restart"/>
            <w:tcBorders>
              <w:bottom w:val="nil"/>
            </w:tcBorders>
            <w:vAlign w:val="top"/>
          </w:tcPr>
          <w:p>
            <w:pPr>
              <w:spacing w:before="280" w:line="283" w:lineRule="exact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position w:val="5"/>
                <w:sz w:val="20"/>
                <w:szCs w:val="20"/>
              </w:rPr>
              <w:t>1.联系人姓名：</w:t>
            </w:r>
          </w:p>
          <w:p>
            <w:pPr>
              <w:spacing w:line="221" w:lineRule="auto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2.联系电话：</w:t>
            </w:r>
          </w:p>
          <w:p>
            <w:pPr>
              <w:spacing w:before="88" w:line="310" w:lineRule="exact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8"/>
                <w:sz w:val="20"/>
                <w:szCs w:val="20"/>
              </w:rPr>
              <w:t>3.联系地址(邮箱):</w:t>
            </w:r>
          </w:p>
          <w:p>
            <w:pPr>
              <w:spacing w:line="220" w:lineRule="auto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4.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电子邮箱：</w:t>
            </w:r>
          </w:p>
          <w:p>
            <w:pPr>
              <w:spacing w:before="66" w:line="224" w:lineRule="auto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.</w:t>
            </w:r>
            <w:r>
              <w:rPr>
                <w:rFonts w:ascii="宋体" w:hAnsi="宋体" w:eastAsia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网址：</w:t>
            </w:r>
          </w:p>
        </w:tc>
        <w:tc>
          <w:tcPr>
            <w:tcW w:w="24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2292" w:type="dxa"/>
            <w:gridSpan w:val="3"/>
            <w:vAlign w:val="top"/>
          </w:tcPr>
          <w:p>
            <w:pPr>
              <w:spacing w:before="111" w:line="222" w:lineRule="auto"/>
              <w:ind w:left="1775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又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65" w:line="219" w:lineRule="auto"/>
              <w:ind w:left="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经营模式：</w:t>
            </w:r>
          </w:p>
          <w:p>
            <w:pPr>
              <w:spacing w:before="202" w:line="101" w:lineRule="exact"/>
              <w:ind w:left="1754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40"/>
                <w:w w:val="126"/>
                <w:position w:val="1"/>
                <w:sz w:val="7"/>
                <w:szCs w:val="7"/>
              </w:rPr>
              <w:t>マ</w:t>
            </w:r>
          </w:p>
        </w:tc>
        <w:tc>
          <w:tcPr>
            <w:tcW w:w="145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2292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5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0" w:hRule="atLeast"/>
        </w:trPr>
        <w:tc>
          <w:tcPr>
            <w:tcW w:w="2292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8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5" w:line="219" w:lineRule="auto"/>
              <w:ind w:left="3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项目简介</w:t>
            </w:r>
          </w:p>
        </w:tc>
        <w:tc>
          <w:tcPr>
            <w:tcW w:w="475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65" w:line="311" w:lineRule="exact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8"/>
                <w:sz w:val="20"/>
                <w:szCs w:val="20"/>
              </w:rPr>
              <w:t>1.图片展示(3幅以内):</w:t>
            </w:r>
          </w:p>
          <w:p>
            <w:pPr>
              <w:spacing w:line="219" w:lineRule="auto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2.项目概况：</w:t>
            </w:r>
          </w:p>
          <w:p>
            <w:pPr>
              <w:spacing w:before="92" w:line="300" w:lineRule="exact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position w:val="7"/>
                <w:sz w:val="20"/>
                <w:szCs w:val="20"/>
              </w:rPr>
              <w:t>3.法律形态：</w:t>
            </w:r>
          </w:p>
          <w:p>
            <w:pPr>
              <w:spacing w:line="219" w:lineRule="auto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4.经营模式：</w:t>
            </w:r>
          </w:p>
          <w:p>
            <w:pPr>
              <w:spacing w:before="73" w:line="220" w:lineRule="auto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5.专家提醒：</w:t>
            </w:r>
          </w:p>
        </w:tc>
        <w:tc>
          <w:tcPr>
            <w:tcW w:w="24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42" w:line="219" w:lineRule="auto"/>
        <w:ind w:left="395"/>
        <w:rPr>
          <w:rFonts w:ascii="Arial"/>
          <w:sz w:val="21"/>
        </w:rPr>
      </w:pPr>
      <w:r>
        <w:rPr>
          <w:rFonts w:ascii="宋体" w:hAnsi="宋体" w:eastAsia="宋体" w:cs="宋体"/>
          <w:spacing w:val="4"/>
          <w:sz w:val="21"/>
          <w:szCs w:val="21"/>
        </w:rPr>
        <w:t>备注：项目提供方各类法律要件应扫描图片留存备案。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04" w:line="221" w:lineRule="auto"/>
        <w:ind w:left="70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"/>
          <w:sz w:val="32"/>
          <w:szCs w:val="32"/>
        </w:rPr>
        <w:t>四、</w:t>
      </w:r>
      <w:r>
        <w:rPr>
          <w:rFonts w:ascii="黑体" w:hAnsi="黑体" w:eastAsia="黑体" w:cs="黑体"/>
          <w:spacing w:val="-80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1"/>
          <w:sz w:val="32"/>
          <w:szCs w:val="32"/>
        </w:rPr>
        <w:t>创业项目库二级页面(示例)</w:t>
      </w:r>
    </w:p>
    <w:p>
      <w:pPr>
        <w:spacing w:line="36" w:lineRule="exact"/>
      </w:pPr>
    </w:p>
    <w:tbl>
      <w:tblPr>
        <w:tblStyle w:val="5"/>
        <w:tblW w:w="8720" w:type="dxa"/>
        <w:tblInd w:w="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6"/>
        <w:gridCol w:w="466"/>
        <w:gridCol w:w="182"/>
        <w:gridCol w:w="1357"/>
        <w:gridCol w:w="4791"/>
        <w:gridCol w:w="2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324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4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搜索分类项目</w:t>
            </w:r>
          </w:p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项目关键字：</w:t>
            </w:r>
          </w:p>
        </w:tc>
        <w:tc>
          <w:tcPr>
            <w:tcW w:w="1357" w:type="dxa"/>
            <w:vAlign w:val="top"/>
          </w:tcPr>
          <w:p>
            <w:pPr>
              <w:spacing w:before="182" w:line="219" w:lineRule="auto"/>
              <w:ind w:left="3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项目编号</w:t>
            </w:r>
          </w:p>
        </w:tc>
        <w:tc>
          <w:tcPr>
            <w:tcW w:w="4791" w:type="dxa"/>
            <w:vAlign w:val="top"/>
          </w:tcPr>
          <w:p>
            <w:pPr>
              <w:spacing w:before="227" w:line="184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636001000148</w:t>
            </w:r>
          </w:p>
        </w:tc>
        <w:tc>
          <w:tcPr>
            <w:tcW w:w="248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324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7" w:type="dxa"/>
            <w:vAlign w:val="top"/>
          </w:tcPr>
          <w:p>
            <w:pPr>
              <w:spacing w:before="139" w:line="220" w:lineRule="auto"/>
              <w:ind w:left="3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项目名称</w:t>
            </w:r>
          </w:p>
        </w:tc>
        <w:tc>
          <w:tcPr>
            <w:tcW w:w="4791" w:type="dxa"/>
            <w:vAlign w:val="top"/>
          </w:tcPr>
          <w:p>
            <w:pPr>
              <w:spacing w:before="138" w:line="219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4"/>
                <w:sz w:val="18"/>
                <w:szCs w:val="18"/>
              </w:rPr>
              <w:t>汽车定制改装项目</w:t>
            </w:r>
          </w:p>
        </w:tc>
        <w:tc>
          <w:tcPr>
            <w:tcW w:w="2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2324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7" w:type="dxa"/>
            <w:vMerge w:val="restart"/>
            <w:tcBorders>
              <w:bottom w:val="nil"/>
            </w:tcBorders>
            <w:vAlign w:val="top"/>
          </w:tcPr>
          <w:p>
            <w:pPr>
              <w:spacing w:before="138" w:line="220" w:lineRule="auto"/>
              <w:ind w:left="3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所属行业</w:t>
            </w:r>
          </w:p>
        </w:tc>
        <w:tc>
          <w:tcPr>
            <w:tcW w:w="4791" w:type="dxa"/>
            <w:vMerge w:val="restart"/>
            <w:tcBorders>
              <w:bottom w:val="nil"/>
            </w:tcBorders>
            <w:vAlign w:val="top"/>
          </w:tcPr>
          <w:p>
            <w:pPr>
              <w:spacing w:before="138" w:line="220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0"/>
                <w:sz w:val="18"/>
                <w:szCs w:val="18"/>
              </w:rPr>
              <w:t>制造业</w:t>
            </w:r>
          </w:p>
        </w:tc>
        <w:tc>
          <w:tcPr>
            <w:tcW w:w="2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142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99" w:line="219" w:lineRule="auto"/>
              <w:ind w:left="1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汽车改装</w:t>
            </w:r>
          </w:p>
        </w:tc>
        <w:tc>
          <w:tcPr>
            <w:tcW w:w="182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0" w:hRule="atLeast"/>
        </w:trPr>
        <w:tc>
          <w:tcPr>
            <w:tcW w:w="2142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7" w:type="dxa"/>
            <w:vMerge w:val="restart"/>
            <w:tcBorders>
              <w:bottom w:val="nil"/>
            </w:tcBorders>
            <w:vAlign w:val="top"/>
          </w:tcPr>
          <w:p>
            <w:pPr>
              <w:spacing w:before="129" w:line="219" w:lineRule="auto"/>
              <w:ind w:left="3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投资额度</w:t>
            </w:r>
          </w:p>
        </w:tc>
        <w:tc>
          <w:tcPr>
            <w:tcW w:w="4791" w:type="dxa"/>
            <w:vMerge w:val="restart"/>
            <w:tcBorders>
              <w:bottom w:val="nil"/>
            </w:tcBorders>
            <w:vAlign w:val="top"/>
          </w:tcPr>
          <w:p>
            <w:pPr>
              <w:spacing w:before="129" w:line="220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5</w:t>
            </w:r>
            <w:r>
              <w:rPr>
                <w:rFonts w:ascii="宋体" w:hAnsi="宋体" w:eastAsia="宋体" w:cs="宋体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0</w:t>
            </w:r>
            <w:r>
              <w:rPr>
                <w:rFonts w:ascii="宋体" w:hAnsi="宋体" w:eastAsia="宋体" w:cs="宋体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万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元</w:t>
            </w:r>
          </w:p>
        </w:tc>
        <w:tc>
          <w:tcPr>
            <w:tcW w:w="2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324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</w:p>
          <w:p>
            <w:pPr>
              <w:spacing w:before="59" w:line="220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所属行业：</w:t>
            </w:r>
          </w:p>
        </w:tc>
        <w:tc>
          <w:tcPr>
            <w:tcW w:w="135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324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7" w:type="dxa"/>
            <w:vAlign w:val="top"/>
          </w:tcPr>
          <w:p>
            <w:pPr>
              <w:spacing w:before="158" w:line="219" w:lineRule="auto"/>
              <w:ind w:left="3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发布时间</w:t>
            </w:r>
          </w:p>
        </w:tc>
        <w:tc>
          <w:tcPr>
            <w:tcW w:w="4791" w:type="dxa"/>
            <w:vAlign w:val="top"/>
          </w:tcPr>
          <w:p>
            <w:pPr>
              <w:spacing w:before="204" w:line="184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2021-03-23</w:t>
            </w:r>
          </w:p>
        </w:tc>
        <w:tc>
          <w:tcPr>
            <w:tcW w:w="2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1676" w:type="dxa"/>
            <w:vAlign w:val="top"/>
          </w:tcPr>
          <w:p>
            <w:pPr>
              <w:spacing w:before="90" w:line="220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制造业</w:t>
            </w: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投资额度：</w:t>
            </w:r>
          </w:p>
        </w:tc>
        <w:tc>
          <w:tcPr>
            <w:tcW w:w="64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7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58" w:line="269" w:lineRule="auto"/>
              <w:ind w:left="480" w:right="155" w:hanging="1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项目提供方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信</w:t>
            </w: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息</w:t>
            </w:r>
          </w:p>
        </w:tc>
        <w:tc>
          <w:tcPr>
            <w:tcW w:w="4791" w:type="dxa"/>
            <w:vAlign w:val="top"/>
          </w:tcPr>
          <w:p>
            <w:pPr>
              <w:spacing w:before="9" w:line="218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6"/>
                <w:sz w:val="18"/>
                <w:szCs w:val="18"/>
              </w:rPr>
              <w:t>1.联系人姓名：***</w:t>
            </w:r>
          </w:p>
          <w:p>
            <w:pPr>
              <w:spacing w:line="221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2.联系电话：***</w:t>
            </w:r>
          </w:p>
          <w:p>
            <w:pPr>
              <w:spacing w:before="32" w:line="250" w:lineRule="exact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5"/>
                <w:position w:val="4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-37"/>
                <w:position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5"/>
                <w:position w:val="4"/>
                <w:sz w:val="18"/>
                <w:szCs w:val="18"/>
              </w:rPr>
              <w:t>.</w:t>
            </w:r>
            <w:r>
              <w:rPr>
                <w:rFonts w:ascii="宋体" w:hAnsi="宋体" w:eastAsia="宋体" w:cs="宋体"/>
                <w:spacing w:val="-48"/>
                <w:position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5"/>
                <w:position w:val="4"/>
                <w:sz w:val="18"/>
                <w:szCs w:val="18"/>
              </w:rPr>
              <w:t>联系地址(邮箱):***</w:t>
            </w:r>
          </w:p>
          <w:p>
            <w:pPr>
              <w:spacing w:line="220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4.</w:t>
            </w:r>
            <w:r>
              <w:rPr>
                <w:rFonts w:ascii="宋体" w:hAnsi="宋体" w:eastAsia="宋体" w:cs="宋体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电子邮箱：***</w:t>
            </w:r>
          </w:p>
          <w:p>
            <w:pPr>
              <w:spacing w:before="30" w:line="224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5.</w:t>
            </w:r>
            <w:r>
              <w:rPr>
                <w:rFonts w:ascii="宋体" w:hAnsi="宋体" w:eastAsia="宋体" w:cs="宋体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网址：***</w:t>
            </w:r>
          </w:p>
        </w:tc>
        <w:tc>
          <w:tcPr>
            <w:tcW w:w="24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8" w:hRule="atLeast"/>
        </w:trPr>
        <w:tc>
          <w:tcPr>
            <w:tcW w:w="2324" w:type="dxa"/>
            <w:gridSpan w:val="3"/>
            <w:vAlign w:val="top"/>
          </w:tcPr>
          <w:p>
            <w:pPr>
              <w:spacing w:before="159" w:line="248" w:lineRule="exact"/>
              <w:ind w:left="17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▽</w:t>
            </w:r>
          </w:p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经营模式：</w:t>
            </w:r>
          </w:p>
        </w:tc>
        <w:tc>
          <w:tcPr>
            <w:tcW w:w="1357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3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项目简介</w:t>
            </w:r>
          </w:p>
        </w:tc>
        <w:tc>
          <w:tcPr>
            <w:tcW w:w="4791" w:type="dxa"/>
            <w:vAlign w:val="top"/>
          </w:tcPr>
          <w:p>
            <w:pPr>
              <w:spacing w:before="39" w:line="218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1.图片展示(3幅以内);</w:t>
            </w:r>
          </w:p>
          <w:p>
            <w:pPr>
              <w:spacing w:before="1" w:line="1634" w:lineRule="exact"/>
              <w:ind w:firstLine="204"/>
              <w:textAlignment w:val="center"/>
            </w:pPr>
            <w:r>
              <w:drawing>
                <wp:inline distT="0" distB="0" distL="0" distR="0">
                  <wp:extent cx="2857500" cy="1036955"/>
                  <wp:effectExtent l="0" t="0" r="0" b="10795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26" cy="1037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199" w:lineRule="auto"/>
              <w:ind w:left="14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-4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>.项目概况：</w:t>
            </w:r>
          </w:p>
          <w:p>
            <w:pPr>
              <w:spacing w:before="3" w:line="224" w:lineRule="auto"/>
              <w:ind w:left="144" w:right="41" w:firstLine="34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(1)项目前景和可行性。汽车工业已经进入了高速发属</w:t>
            </w: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的时代，同时也由原来的刚性制造进入了柔性制造的时代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 人们已不满足于买了车就开、买什么开什么了。个性化，</w:t>
            </w: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多功能、多用途、全天候走入人们的生活。该项目针对目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标客户的个性需求，</w:t>
            </w:r>
            <w:r>
              <w:rPr>
                <w:rFonts w:ascii="宋体" w:hAnsi="宋体" w:eastAsia="宋体" w:cs="宋体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一方面进行汽车性能的改装，比如汽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车发动机升级改造、汽车越野性功能提升、底盘升高、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内 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外饰改造；</w:t>
            </w:r>
            <w:r>
              <w:rPr>
                <w:rFonts w:ascii="宋体" w:hAnsi="宋体" w:eastAsia="宋体" w:cs="宋体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一方面进行汽车的功能和公用改造，利用现有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汽车的底盘，进行多功能食品车、售货车、冷藏车、市场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大篷车的改造升级，满足人们不断增长的物质需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求。</w:t>
            </w:r>
          </w:p>
          <w:p>
            <w:pPr>
              <w:spacing w:line="236" w:lineRule="auto"/>
              <w:ind w:left="144" w:firstLine="3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(2)项目所需物质和技术条件。该项目采用引进技术消化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吸收，创业者须具备机械行业一定技能和实践能力，200平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方米以上作业空间，可安排3名以上人员就业。</w:t>
            </w:r>
          </w:p>
          <w:p>
            <w:pPr>
              <w:spacing w:before="9" w:line="222" w:lineRule="auto"/>
              <w:ind w:left="144" w:right="45" w:firstLine="34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(3)项目投资及社会和经济效益分析。该项目投资50万</w:t>
            </w: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元，设备投资30万元，流动资金20万元。预计年销售收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入200万元，利税30万元。</w:t>
            </w:r>
          </w:p>
          <w:p>
            <w:pPr>
              <w:spacing w:before="1" w:line="243" w:lineRule="auto"/>
              <w:ind w:left="144" w:firstLine="3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(4)项目适宜创业人群。该项目市场前景广阔，投资规模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小，具有一定技术含量，市场准入门槛较高，投资收益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稳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定，投资风险相对较小，适宜有一定经济和技术基础的人</w:t>
            </w:r>
          </w:p>
          <w:p>
            <w:pPr>
              <w:spacing w:before="18" w:line="215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群创业，是进一步创业不错的选择。</w:t>
            </w:r>
          </w:p>
          <w:p>
            <w:pPr>
              <w:spacing w:line="219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3.法律形态：</w:t>
            </w:r>
          </w:p>
          <w:p>
            <w:pPr>
              <w:spacing w:before="7" w:line="215" w:lineRule="auto"/>
              <w:ind w:left="1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4.经营模式：专利技术</w:t>
            </w:r>
          </w:p>
          <w:p>
            <w:pPr>
              <w:spacing w:before="2" w:line="255" w:lineRule="auto"/>
              <w:ind w:left="14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5.专家提醒：该项目具有一定的技术含量，虽不易被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模仿，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但初期投资大，要求具备机械制造专业知识，初期创业需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 xml:space="preserve">   </w:t>
            </w:r>
            <w:r>
              <w:rPr>
                <w:rFonts w:ascii="宋体" w:hAnsi="宋体" w:eastAsia="宋体" w:cs="宋体"/>
                <w:spacing w:val="23"/>
                <w:sz w:val="17"/>
                <w:szCs w:val="17"/>
              </w:rPr>
              <w:t>谨慎选择。</w:t>
            </w:r>
          </w:p>
        </w:tc>
        <w:tc>
          <w:tcPr>
            <w:tcW w:w="24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sectPr>
      <w:footerReference r:id="rId7" w:type="default"/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129"/>
      <w:jc w:val="right"/>
      <w:rPr>
        <w:rFonts w:ascii="宋体" w:hAnsi="宋体" w:eastAsia="宋体" w:cs="宋体"/>
        <w:sz w:val="29"/>
        <w:szCs w:val="2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rPr>
        <w:rFonts w:ascii="宋体" w:hAnsi="宋体" w:eastAsia="宋体" w:cs="宋体"/>
        <w:sz w:val="29"/>
        <w:szCs w:val="2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9944A81"/>
    <w:rsid w:val="01F164D7"/>
    <w:rsid w:val="09944A81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2023-06-01T03:26:00Z</dcterms:created>
  <dc:creator>陈俊</dc:creator>
  <cp:lastModifiedBy>陈俊</cp:lastModifiedBy>
  <dcterms:modified xsi:type="dcterms:W3CDTF">2023-06-01T03:28:49Z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A6B0C75FD41443A1A0004BE0A06B4B7F_11</vt:lpwstr>
  </property>
</Properties>
</file>