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widowControl/>
        <w:shd w:val="clear" w:color="auto" w:fill="FFFFFF"/>
        <w:spacing w:beforeAutospacing="0" w:afterAutospacing="0"/>
        <w:jc w:val="both"/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eastAsia="zh-CN"/>
        </w:rPr>
        <w:t>附件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>1：</w:t>
      </w:r>
    </w:p>
    <w:p>
      <w:pPr>
        <w:pStyle w:val="2"/>
        <w:widowControl/>
        <w:shd w:val="clear" w:color="auto" w:fill="FFFFFF"/>
        <w:spacing w:beforeAutospacing="0" w:afterAutospacing="0"/>
        <w:jc w:val="center"/>
        <w:rPr>
          <w:rFonts w:hint="eastAsia" w:ascii="方正公文小标宋" w:hAnsi="方正公文小标宋" w:eastAsia="方正公文小标宋" w:cs="方正公文小标宋"/>
          <w:sz w:val="44"/>
          <w:szCs w:val="44"/>
          <w:shd w:val="clear" w:color="auto" w:fill="FFFFFF"/>
          <w:lang w:val="en-US" w:eastAsia="zh-CN"/>
        </w:rPr>
      </w:pPr>
      <w:r>
        <w:rPr>
          <w:rFonts w:hint="eastAsia" w:ascii="方正公文小标宋" w:hAnsi="方正公文小标宋" w:eastAsia="方正公文小标宋" w:cs="方正公文小标宋"/>
          <w:sz w:val="44"/>
          <w:szCs w:val="44"/>
          <w:shd w:val="clear" w:color="auto" w:fill="FFFFFF"/>
          <w:lang w:val="en-US" w:eastAsia="zh-CN"/>
        </w:rPr>
        <w:t>岗位需求表</w:t>
      </w:r>
    </w:p>
    <w:tbl>
      <w:tblPr>
        <w:tblStyle w:val="3"/>
        <w:tblW w:w="4989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4"/>
        <w:gridCol w:w="979"/>
        <w:gridCol w:w="1266"/>
        <w:gridCol w:w="1035"/>
        <w:gridCol w:w="832"/>
        <w:gridCol w:w="1047"/>
        <w:gridCol w:w="1019"/>
        <w:gridCol w:w="5661"/>
        <w:gridCol w:w="1923"/>
        <w:gridCol w:w="110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22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31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职位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名称</w:t>
            </w:r>
          </w:p>
        </w:tc>
        <w:tc>
          <w:tcPr>
            <w:tcW w:w="406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职位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简介</w:t>
            </w:r>
          </w:p>
        </w:tc>
        <w:tc>
          <w:tcPr>
            <w:tcW w:w="33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</w:t>
            </w:r>
          </w:p>
        </w:tc>
        <w:tc>
          <w:tcPr>
            <w:tcW w:w="26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需求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人数</w:t>
            </w:r>
          </w:p>
        </w:tc>
        <w:tc>
          <w:tcPr>
            <w:tcW w:w="336" w:type="pct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学历</w:t>
            </w:r>
          </w:p>
        </w:tc>
        <w:tc>
          <w:tcPr>
            <w:tcW w:w="32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学位</w:t>
            </w:r>
          </w:p>
        </w:tc>
        <w:tc>
          <w:tcPr>
            <w:tcW w:w="1816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其他要求</w:t>
            </w:r>
          </w:p>
        </w:tc>
        <w:tc>
          <w:tcPr>
            <w:tcW w:w="61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薪酬待遇</w:t>
            </w:r>
          </w:p>
        </w:tc>
        <w:tc>
          <w:tcPr>
            <w:tcW w:w="35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黑体简体" w:hAnsi="方正黑体简体" w:eastAsia="方正黑体简体" w:cs="方正黑体简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2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黑体简体" w:hAnsi="方正黑体简体" w:eastAsia="方正黑体简体" w:cs="方正黑体简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1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黑体简体" w:hAnsi="方正黑体简体" w:eastAsia="方正黑体简体" w:cs="方正黑体简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0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黑体简体" w:hAnsi="方正黑体简体" w:eastAsia="方正黑体简体" w:cs="方正黑体简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3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黑体简体" w:hAnsi="方正黑体简体" w:eastAsia="方正黑体简体" w:cs="方正黑体简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6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黑体简体" w:hAnsi="方正黑体简体" w:eastAsia="方正黑体简体" w:cs="方正黑体简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36" w:type="pct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黑体简体" w:hAnsi="方正黑体简体" w:eastAsia="方正黑体简体" w:cs="方正黑体简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2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黑体简体" w:hAnsi="方正黑体简体" w:eastAsia="方正黑体简体" w:cs="方正黑体简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81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黑体简体" w:hAnsi="方正黑体简体" w:eastAsia="方正黑体简体" w:cs="方正黑体简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61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黑体简体" w:hAnsi="方正黑体简体" w:eastAsia="方正黑体简体" w:cs="方正黑体简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5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黑体简体" w:hAnsi="方正黑体简体" w:eastAsia="方正黑体简体" w:cs="方正黑体简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6" w:hRule="atLeast"/>
        </w:trPr>
        <w:tc>
          <w:tcPr>
            <w:tcW w:w="2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3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C照</w:t>
            </w: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驾驶员</w:t>
            </w:r>
          </w:p>
        </w:tc>
        <w:tc>
          <w:tcPr>
            <w:tcW w:w="4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从事药品运输工作</w:t>
            </w:r>
          </w:p>
        </w:tc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不限</w:t>
            </w:r>
          </w:p>
        </w:tc>
        <w:tc>
          <w:tcPr>
            <w:tcW w:w="2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3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专科及以上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5"/>
                <w:sz w:val="21"/>
                <w:szCs w:val="21"/>
                <w:lang w:val="en-US" w:eastAsia="zh-CN" w:bidi="ar"/>
              </w:rPr>
              <w:t>不限</w:t>
            </w:r>
          </w:p>
        </w:tc>
        <w:tc>
          <w:tcPr>
            <w:tcW w:w="18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6"/>
                <w:rFonts w:eastAsia="宋体"/>
                <w:sz w:val="21"/>
                <w:szCs w:val="21"/>
                <w:lang w:val="en-US" w:eastAsia="zh-CN" w:bidi="ar"/>
              </w:rPr>
              <w:t>1.</w:t>
            </w: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年龄</w:t>
            </w:r>
            <w:r>
              <w:rPr>
                <w:rStyle w:val="6"/>
                <w:rFonts w:eastAsia="宋体"/>
                <w:sz w:val="21"/>
                <w:szCs w:val="21"/>
                <w:lang w:val="en-US" w:eastAsia="zh-CN" w:bidi="ar"/>
              </w:rPr>
              <w:t>40</w:t>
            </w: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岁及以下，具有</w:t>
            </w:r>
            <w:r>
              <w:rPr>
                <w:rStyle w:val="6"/>
                <w:rFonts w:eastAsia="宋体"/>
                <w:sz w:val="21"/>
                <w:szCs w:val="21"/>
                <w:lang w:val="en-US" w:eastAsia="zh-CN" w:bidi="ar"/>
              </w:rPr>
              <w:t>C1</w:t>
            </w: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及以上驾驶证；</w:t>
            </w:r>
            <w:r>
              <w:rPr>
                <w:rStyle w:val="6"/>
                <w:rFonts w:eastAsia="宋体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6"/>
                <w:rFonts w:eastAsia="宋体"/>
                <w:sz w:val="21"/>
                <w:szCs w:val="21"/>
                <w:lang w:val="en-US" w:eastAsia="zh-CN" w:bidi="ar"/>
              </w:rPr>
              <w:t>2.</w:t>
            </w: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具有</w:t>
            </w:r>
            <w:r>
              <w:rPr>
                <w:rStyle w:val="6"/>
                <w:rFonts w:eastAsia="宋体"/>
                <w:sz w:val="21"/>
                <w:szCs w:val="21"/>
                <w:lang w:val="en-US" w:eastAsia="zh-CN" w:bidi="ar"/>
              </w:rPr>
              <w:t>5</w:t>
            </w: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年以上实际驾驶经验。驾驶技术娴熟，熟悉巴中本地路况；</w:t>
            </w:r>
            <w:r>
              <w:rPr>
                <w:rStyle w:val="6"/>
                <w:rFonts w:eastAsia="宋体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6"/>
                <w:rFonts w:eastAsia="宋体"/>
                <w:sz w:val="21"/>
                <w:szCs w:val="21"/>
                <w:lang w:val="en-US" w:eastAsia="zh-CN" w:bidi="ar"/>
              </w:rPr>
              <w:t>3.</w:t>
            </w: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无不良驾驶记录，无重大事故及交通违章，具有较强的安全意识；</w:t>
            </w:r>
            <w:r>
              <w:rPr>
                <w:rStyle w:val="6"/>
                <w:rFonts w:eastAsia="宋体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6"/>
                <w:rFonts w:eastAsia="宋体"/>
                <w:sz w:val="21"/>
                <w:szCs w:val="21"/>
                <w:lang w:val="en-US" w:eastAsia="zh-CN" w:bidi="ar"/>
              </w:rPr>
              <w:t>4.</w:t>
            </w: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懂商务接待礼仪，具有一定的服务意识；</w:t>
            </w:r>
            <w:r>
              <w:rPr>
                <w:rStyle w:val="6"/>
                <w:rFonts w:eastAsia="宋体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6"/>
                <w:rFonts w:eastAsia="宋体"/>
                <w:sz w:val="21"/>
                <w:szCs w:val="21"/>
                <w:lang w:val="en-US" w:eastAsia="zh-CN" w:bidi="ar"/>
              </w:rPr>
              <w:t>5.</w:t>
            </w: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为人踏实、老实忠厚</w:t>
            </w:r>
            <w:r>
              <w:rPr>
                <w:rStyle w:val="6"/>
                <w:rFonts w:eastAsia="宋体"/>
                <w:sz w:val="21"/>
                <w:szCs w:val="21"/>
                <w:lang w:val="en-US" w:eastAsia="zh-CN" w:bidi="ar"/>
              </w:rPr>
              <w:t>,</w:t>
            </w: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保密意识强、责任心强，能适应加班；</w:t>
            </w:r>
            <w:r>
              <w:rPr>
                <w:rStyle w:val="6"/>
                <w:rFonts w:eastAsia="宋体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6"/>
                <w:rFonts w:eastAsia="宋体"/>
                <w:sz w:val="21"/>
                <w:szCs w:val="21"/>
                <w:lang w:val="en-US" w:eastAsia="zh-CN" w:bidi="ar"/>
              </w:rPr>
              <w:t>6.</w:t>
            </w: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熟悉医药公司药品配送操作流程和退伍军人优先考虑。</w:t>
            </w:r>
          </w:p>
        </w:tc>
        <w:tc>
          <w:tcPr>
            <w:tcW w:w="6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按照《薪酬管理制度》执行</w:t>
            </w:r>
          </w:p>
        </w:tc>
        <w:tc>
          <w:tcPr>
            <w:tcW w:w="3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1" w:hRule="atLeast"/>
        </w:trPr>
        <w:tc>
          <w:tcPr>
            <w:tcW w:w="2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3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B照</w:t>
            </w: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驾驶员</w:t>
            </w:r>
          </w:p>
        </w:tc>
        <w:tc>
          <w:tcPr>
            <w:tcW w:w="4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从事药品运输工作</w:t>
            </w:r>
          </w:p>
        </w:tc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不限</w:t>
            </w:r>
          </w:p>
        </w:tc>
        <w:tc>
          <w:tcPr>
            <w:tcW w:w="2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3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专科及以上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5"/>
                <w:sz w:val="21"/>
                <w:szCs w:val="21"/>
                <w:lang w:val="en-US" w:eastAsia="zh-CN" w:bidi="ar"/>
              </w:rPr>
              <w:t>不限</w:t>
            </w:r>
          </w:p>
        </w:tc>
        <w:tc>
          <w:tcPr>
            <w:tcW w:w="18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1.年龄</w:t>
            </w:r>
            <w:r>
              <w:rPr>
                <w:rStyle w:val="6"/>
                <w:rFonts w:eastAsia="方正仿宋_GBK"/>
                <w:sz w:val="21"/>
                <w:szCs w:val="21"/>
                <w:lang w:val="en-US" w:eastAsia="zh-CN" w:bidi="ar"/>
              </w:rPr>
              <w:t>40</w:t>
            </w: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岁及以下，具有驾驶证</w:t>
            </w:r>
            <w:r>
              <w:rPr>
                <w:rStyle w:val="6"/>
                <w:rFonts w:eastAsia="方正仿宋_GBK"/>
                <w:sz w:val="21"/>
                <w:szCs w:val="21"/>
                <w:lang w:val="en-US" w:eastAsia="zh-CN" w:bidi="ar"/>
              </w:rPr>
              <w:t>B</w:t>
            </w: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照及以上；</w:t>
            </w:r>
            <w:r>
              <w:rPr>
                <w:rStyle w:val="6"/>
                <w:rFonts w:eastAsia="方正仿宋_GBK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6"/>
                <w:rFonts w:eastAsia="方正仿宋_GBK"/>
                <w:sz w:val="21"/>
                <w:szCs w:val="21"/>
                <w:lang w:val="en-US" w:eastAsia="zh-CN" w:bidi="ar"/>
              </w:rPr>
              <w:t>2.</w:t>
            </w: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具有</w:t>
            </w:r>
            <w:r>
              <w:rPr>
                <w:rStyle w:val="6"/>
                <w:rFonts w:eastAsia="方正仿宋_GBK"/>
                <w:sz w:val="21"/>
                <w:szCs w:val="21"/>
                <w:lang w:val="en-US" w:eastAsia="zh-CN" w:bidi="ar"/>
              </w:rPr>
              <w:t>5</w:t>
            </w: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年以上实际驾驶经验。驾驶技术娴熟，熟悉巴中本地路况；</w:t>
            </w:r>
            <w:r>
              <w:rPr>
                <w:rStyle w:val="6"/>
                <w:rFonts w:eastAsia="方正仿宋_GBK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6"/>
                <w:rFonts w:eastAsia="方正仿宋_GBK"/>
                <w:sz w:val="21"/>
                <w:szCs w:val="21"/>
                <w:lang w:val="en-US" w:eastAsia="zh-CN" w:bidi="ar"/>
              </w:rPr>
              <w:t>3</w:t>
            </w: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.无不良驾驶记录，无重大事故及交通违章，具有较强的安全意识；</w:t>
            </w:r>
            <w:r>
              <w:rPr>
                <w:rStyle w:val="6"/>
                <w:rFonts w:eastAsia="方正仿宋_GBK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6"/>
                <w:rFonts w:eastAsia="方正仿宋_GBK"/>
                <w:sz w:val="21"/>
                <w:szCs w:val="21"/>
                <w:lang w:val="en-US" w:eastAsia="zh-CN" w:bidi="ar"/>
              </w:rPr>
              <w:t>4.</w:t>
            </w: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懂商务接待礼仪，具有一定的服务意识；</w:t>
            </w:r>
            <w:r>
              <w:rPr>
                <w:rStyle w:val="6"/>
                <w:rFonts w:eastAsia="方正仿宋_GBK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6"/>
                <w:rFonts w:eastAsia="方正仿宋_GBK"/>
                <w:sz w:val="21"/>
                <w:szCs w:val="21"/>
                <w:lang w:val="en-US" w:eastAsia="zh-CN" w:bidi="ar"/>
              </w:rPr>
              <w:t>5.</w:t>
            </w: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为人踏实、老实忠厚</w:t>
            </w:r>
            <w:r>
              <w:rPr>
                <w:rStyle w:val="6"/>
                <w:rFonts w:eastAsia="方正仿宋_GBK"/>
                <w:sz w:val="21"/>
                <w:szCs w:val="21"/>
                <w:lang w:val="en-US" w:eastAsia="zh-CN" w:bidi="ar"/>
              </w:rPr>
              <w:t>,</w:t>
            </w: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保密意识强、责任心强，能适应加班；</w:t>
            </w:r>
            <w:r>
              <w:rPr>
                <w:rStyle w:val="6"/>
                <w:rFonts w:eastAsia="方正仿宋_GBK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6"/>
                <w:rFonts w:eastAsia="方正仿宋_GBK"/>
                <w:sz w:val="21"/>
                <w:szCs w:val="21"/>
                <w:lang w:val="en-US" w:eastAsia="zh-CN" w:bidi="ar"/>
              </w:rPr>
              <w:t>6.</w:t>
            </w: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熟悉医药公司药品配送操作流程和退伍军人优先考虑。</w:t>
            </w:r>
          </w:p>
        </w:tc>
        <w:tc>
          <w:tcPr>
            <w:tcW w:w="6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按照《薪酬管理制度》执行</w:t>
            </w:r>
          </w:p>
        </w:tc>
        <w:tc>
          <w:tcPr>
            <w:tcW w:w="3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1" w:hRule="atLeast"/>
        </w:trPr>
        <w:tc>
          <w:tcPr>
            <w:tcW w:w="2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库房管理员</w:t>
            </w:r>
          </w:p>
        </w:tc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从事药械库房管理工作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中医药学类相关专业</w:t>
            </w:r>
          </w:p>
        </w:tc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专科及以上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不限</w:t>
            </w:r>
          </w:p>
        </w:tc>
        <w:tc>
          <w:tcPr>
            <w:tcW w:w="5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1.年龄35岁及以下，限男性；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2.具有1年及以上医药公司工作经验；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3.有较强组织协调能力，风险意识强，善于管理。</w:t>
            </w:r>
          </w:p>
        </w:tc>
        <w:tc>
          <w:tcPr>
            <w:tcW w:w="1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按照《薪酬管理制度》执行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</w:tbl>
    <w:p>
      <w:bookmarkStart w:id="0" w:name="_GoBack"/>
      <w:bookmarkEnd w:id="0"/>
    </w:p>
    <w:sectPr>
      <w:type w:val="continuous"/>
      <w:pgSz w:w="16838" w:h="11905" w:orient="landscape"/>
      <w:pgMar w:top="720" w:right="720" w:bottom="720" w:left="720" w:header="0" w:footer="1412" w:gutter="0"/>
      <w:paperSrc/>
      <w:pgNumType w:fmt="decimal" w:start="1"/>
      <w:cols w:space="0" w:num="1"/>
      <w:rtlGutter w:val="0"/>
      <w:docGrid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0AFF" w:usb1="00007843" w:usb2="00000001" w:usb3="00000000" w:csb0="400001BF" w:csb1="DFF7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方正黑体简体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M3MDVhMjA0NTgyM2MzMmM3YjJiMmVjZjIxZjJjZTQifQ=="/>
  </w:docVars>
  <w:rsids>
    <w:rsidRoot w:val="78FB389D"/>
    <w:rsid w:val="01F164D7"/>
    <w:rsid w:val="0EDD4051"/>
    <w:rsid w:val="165E054F"/>
    <w:rsid w:val="1A8D442E"/>
    <w:rsid w:val="2E716076"/>
    <w:rsid w:val="31326BBC"/>
    <w:rsid w:val="78FB3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customStyle="1" w:styleId="5">
    <w:name w:val="font81"/>
    <w:basedOn w:val="4"/>
    <w:qFormat/>
    <w:uiPriority w:val="0"/>
    <w:rPr>
      <w:rFonts w:hint="default" w:ascii="方正仿宋_GBK" w:hAnsi="方正仿宋_GBK" w:eastAsia="方正仿宋_GBK" w:cs="方正仿宋_GBK"/>
      <w:color w:val="000000"/>
      <w:sz w:val="28"/>
      <w:szCs w:val="28"/>
      <w:u w:val="none"/>
    </w:rPr>
  </w:style>
  <w:style w:type="character" w:customStyle="1" w:styleId="6">
    <w:name w:val="font21"/>
    <w:basedOn w:val="4"/>
    <w:qFormat/>
    <w:uiPriority w:val="0"/>
    <w:rPr>
      <w:rFonts w:hint="default" w:ascii="Times New Roman" w:hAnsi="Times New Roman" w:cs="Times New Roman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2023-05-19T03:00:00Z</dcterms:created>
  <dc:creator>陈俊</dc:creator>
  <cp:lastModifiedBy>陈俊</cp:lastModifiedBy>
  <dcterms:modified xsi:type="dcterms:W3CDTF">2023-05-19T03:00:59Z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BF199C9F93C944B3BD2707F070C41473_11</vt:lpwstr>
  </property>
</Properties>
</file>