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巴中众邦城乡建设投资有限公司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拟录用财务人员名单</w:t>
      </w:r>
    </w:p>
    <w:bookmarkEnd w:id="0"/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917" w:tblpY="423"/>
        <w:tblOverlap w:val="never"/>
        <w:tblW w:w="15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39"/>
        <w:gridCol w:w="978"/>
        <w:gridCol w:w="2111"/>
        <w:gridCol w:w="1847"/>
        <w:gridCol w:w="3402"/>
        <w:gridCol w:w="2246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拟录用岗位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考试总成绩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高萍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20230917103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主办会计</w:t>
            </w:r>
          </w:p>
        </w:tc>
        <w:tc>
          <w:tcPr>
            <w:tcW w:w="34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38"/>
                <w:tab w:val="center" w:pos="16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成都理工大学</w:t>
            </w:r>
          </w:p>
        </w:tc>
        <w:tc>
          <w:tcPr>
            <w:tcW w:w="22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38"/>
                <w:tab w:val="center" w:pos="16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会计学</w:t>
            </w:r>
          </w:p>
        </w:tc>
        <w:tc>
          <w:tcPr>
            <w:tcW w:w="19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38"/>
                <w:tab w:val="center" w:pos="16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杨梓菡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20230917104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主办会计</w:t>
            </w:r>
          </w:p>
        </w:tc>
        <w:tc>
          <w:tcPr>
            <w:tcW w:w="34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成都理工大学</w:t>
            </w:r>
          </w:p>
        </w:tc>
        <w:tc>
          <w:tcPr>
            <w:tcW w:w="22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38"/>
                <w:tab w:val="center" w:pos="16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会计学</w:t>
            </w:r>
          </w:p>
        </w:tc>
        <w:tc>
          <w:tcPr>
            <w:tcW w:w="19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38"/>
                <w:tab w:val="center" w:pos="16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76.4</w:t>
            </w:r>
          </w:p>
        </w:tc>
      </w:tr>
    </w:tbl>
    <w:p/>
    <w:p/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LF_Kai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A0226"/>
    <w:rsid w:val="01F164D7"/>
    <w:rsid w:val="037A0226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adjustRightInd w:val="0"/>
      <w:snapToGrid w:val="0"/>
      <w:spacing w:before="150" w:after="150" w:line="264" w:lineRule="auto"/>
      <w:ind w:firstLine="420" w:firstLineChars="100"/>
    </w:pPr>
    <w:rPr>
      <w:rFonts w:ascii="华文楷体" w:hAnsi="华文楷体" w:eastAsia="LF_Kai" w:cs="Times New Roman"/>
      <w:kern w:val="0"/>
      <w:sz w:val="24"/>
      <w:szCs w:val="20"/>
      <w:lang w:val="en-GB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2023-10-11T06:12:00Z</dcterms:created>
  <dc:creator>陈俊</dc:creator>
  <cp:lastModifiedBy>陈俊</cp:lastModifiedBy>
  <dcterms:modified xsi:type="dcterms:W3CDTF">2023-10-11T06:13:24Z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