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cs="宋体"/>
          <w:color w:val="000000"/>
          <w:kern w:val="0"/>
          <w:sz w:val="44"/>
          <w:szCs w:val="44"/>
        </w:rPr>
      </w:pPr>
      <w:r>
        <w:rPr>
          <w:rFonts w:hint="eastAsia" w:ascii="方正小标宋简体" w:eastAsia="方正小标宋简体" w:cs="宋体"/>
          <w:color w:val="000000"/>
          <w:kern w:val="0"/>
          <w:sz w:val="44"/>
          <w:szCs w:val="44"/>
        </w:rPr>
        <w:t>巴中市妇幼保健院</w:t>
      </w:r>
    </w:p>
    <w:p>
      <w:pPr>
        <w:spacing w:line="560" w:lineRule="exact"/>
        <w:jc w:val="center"/>
        <w:rPr>
          <w:rFonts w:ascii="方正小标宋简体" w:eastAsia="方正小标宋简体" w:cs="方正小标宋_GBK"/>
          <w:bCs/>
          <w:sz w:val="44"/>
          <w:szCs w:val="44"/>
        </w:rPr>
      </w:pPr>
      <w:r>
        <w:rPr>
          <w:rFonts w:hint="eastAsia" w:ascii="方正小标宋简体" w:eastAsia="方正小标宋简体" w:cs="宋体"/>
          <w:color w:val="000000"/>
          <w:kern w:val="0"/>
          <w:sz w:val="44"/>
          <w:szCs w:val="44"/>
        </w:rPr>
        <w:t>2023年面向社会公开招聘专业技术人员</w:t>
      </w:r>
      <w:r>
        <w:rPr>
          <w:rFonts w:hint="eastAsia" w:ascii="方正小标宋简体" w:eastAsia="方正小标宋简体" w:cs="方正小标宋_GBK"/>
          <w:bCs/>
          <w:sz w:val="44"/>
          <w:szCs w:val="44"/>
        </w:rPr>
        <w:t>及</w:t>
      </w:r>
    </w:p>
    <w:p>
      <w:pPr>
        <w:spacing w:line="560" w:lineRule="exact"/>
        <w:jc w:val="center"/>
        <w:rPr>
          <w:rFonts w:hint="eastAsia" w:ascii="仿宋" w:eastAsia="仿宋"/>
          <w:sz w:val="32"/>
          <w:szCs w:val="32"/>
        </w:rPr>
      </w:pPr>
      <w:r>
        <w:rPr>
          <w:rFonts w:hint="eastAsia" w:ascii="方正小标宋简体" w:eastAsia="方正小标宋简体" w:cs="方正小标宋_GBK"/>
          <w:bCs/>
          <w:sz w:val="44"/>
          <w:szCs w:val="44"/>
        </w:rPr>
        <w:t>专业条件需求表</w:t>
      </w:r>
    </w:p>
    <w:tbl>
      <w:tblPr>
        <w:tblStyle w:val="4"/>
        <w:tblpPr w:leftFromText="180" w:rightFromText="180" w:vertAnchor="text" w:horzAnchor="page" w:tblpX="1717" w:tblpY="333"/>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58"/>
        <w:gridCol w:w="3697"/>
        <w:gridCol w:w="713"/>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55" w:type="dxa"/>
            <w:tcBorders>
              <w:tl2br w:val="nil"/>
              <w:tr2bl w:val="nil"/>
            </w:tcBorders>
            <w:vAlign w:val="center"/>
          </w:tcPr>
          <w:p>
            <w:pPr>
              <w:widowControl/>
              <w:spacing w:line="260" w:lineRule="exact"/>
              <w:jc w:val="center"/>
              <w:textAlignment w:val="center"/>
              <w:rPr>
                <w:rFonts w:hint="eastAsia" w:ascii="仿宋" w:eastAsia="仿宋" w:cs="仿宋"/>
                <w:szCs w:val="21"/>
              </w:rPr>
            </w:pPr>
            <w:r>
              <w:rPr>
                <w:rFonts w:hint="eastAsia" w:ascii="仿宋" w:eastAsia="仿宋" w:cs="仿宋"/>
                <w:b/>
                <w:kern w:val="0"/>
                <w:szCs w:val="21"/>
              </w:rPr>
              <w:t>序号</w:t>
            </w:r>
          </w:p>
        </w:tc>
        <w:tc>
          <w:tcPr>
            <w:tcW w:w="1358" w:type="dxa"/>
            <w:tcBorders>
              <w:tl2br w:val="nil"/>
              <w:tr2bl w:val="nil"/>
            </w:tcBorders>
            <w:vAlign w:val="center"/>
          </w:tcPr>
          <w:p>
            <w:pPr>
              <w:widowControl/>
              <w:spacing w:line="260" w:lineRule="exact"/>
              <w:jc w:val="center"/>
              <w:textAlignment w:val="center"/>
              <w:rPr>
                <w:rFonts w:hint="eastAsia" w:ascii="仿宋" w:eastAsia="仿宋" w:cs="仿宋"/>
                <w:szCs w:val="21"/>
              </w:rPr>
            </w:pPr>
            <w:r>
              <w:rPr>
                <w:rFonts w:hint="eastAsia" w:ascii="仿宋" w:eastAsia="仿宋" w:cs="仿宋"/>
                <w:b/>
                <w:kern w:val="0"/>
                <w:szCs w:val="21"/>
              </w:rPr>
              <w:t>招聘岗位</w:t>
            </w:r>
          </w:p>
        </w:tc>
        <w:tc>
          <w:tcPr>
            <w:tcW w:w="3697" w:type="dxa"/>
            <w:tcBorders>
              <w:tl2br w:val="nil"/>
              <w:tr2bl w:val="nil"/>
            </w:tcBorders>
            <w:vAlign w:val="center"/>
          </w:tcPr>
          <w:p>
            <w:pPr>
              <w:widowControl/>
              <w:spacing w:line="260" w:lineRule="exact"/>
              <w:jc w:val="center"/>
              <w:textAlignment w:val="center"/>
              <w:rPr>
                <w:rFonts w:hint="eastAsia" w:ascii="仿宋" w:eastAsia="仿宋" w:cs="仿宋"/>
                <w:szCs w:val="21"/>
              </w:rPr>
            </w:pPr>
            <w:r>
              <w:rPr>
                <w:rFonts w:hint="eastAsia" w:ascii="仿宋" w:eastAsia="仿宋" w:cs="仿宋"/>
                <w:b/>
                <w:kern w:val="0"/>
                <w:szCs w:val="21"/>
              </w:rPr>
              <w:t>专业及资格条件要求</w:t>
            </w:r>
          </w:p>
        </w:tc>
        <w:tc>
          <w:tcPr>
            <w:tcW w:w="713" w:type="dxa"/>
            <w:tcBorders>
              <w:tl2br w:val="nil"/>
              <w:tr2bl w:val="nil"/>
            </w:tcBorders>
            <w:vAlign w:val="center"/>
          </w:tcPr>
          <w:p>
            <w:pPr>
              <w:widowControl/>
              <w:spacing w:line="260" w:lineRule="exact"/>
              <w:jc w:val="center"/>
              <w:textAlignment w:val="center"/>
              <w:rPr>
                <w:rFonts w:hint="eastAsia" w:ascii="仿宋" w:eastAsia="仿宋" w:cs="仿宋"/>
                <w:szCs w:val="21"/>
              </w:rPr>
            </w:pPr>
            <w:r>
              <w:rPr>
                <w:rFonts w:hint="eastAsia" w:ascii="仿宋" w:eastAsia="仿宋" w:cs="仿宋"/>
                <w:b/>
                <w:kern w:val="0"/>
                <w:szCs w:val="21"/>
              </w:rPr>
              <w:t>招聘人数</w:t>
            </w:r>
          </w:p>
        </w:tc>
        <w:tc>
          <w:tcPr>
            <w:tcW w:w="2685" w:type="dxa"/>
            <w:tcBorders>
              <w:tl2br w:val="nil"/>
              <w:tr2bl w:val="nil"/>
            </w:tcBorders>
            <w:vAlign w:val="center"/>
          </w:tcPr>
          <w:p>
            <w:pPr>
              <w:widowControl/>
              <w:spacing w:line="260" w:lineRule="exact"/>
              <w:jc w:val="center"/>
              <w:textAlignment w:val="center"/>
              <w:rPr>
                <w:rFonts w:hint="eastAsia" w:ascii="仿宋" w:eastAsia="仿宋" w:cs="仿宋"/>
                <w:b/>
                <w:kern w:val="0"/>
                <w:szCs w:val="21"/>
              </w:rPr>
            </w:pPr>
            <w:r>
              <w:rPr>
                <w:rFonts w:hint="eastAsia" w:ascii="仿宋" w:eastAsia="仿宋" w:cs="仿宋"/>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5" w:type="dxa"/>
            <w:tcBorders>
              <w:tl2br w:val="nil"/>
              <w:tr2bl w:val="nil"/>
            </w:tcBorders>
            <w:vAlign w:val="center"/>
          </w:tcPr>
          <w:p>
            <w:pPr>
              <w:widowControl/>
              <w:spacing w:line="260" w:lineRule="exact"/>
              <w:jc w:val="center"/>
              <w:textAlignment w:val="center"/>
              <w:rPr>
                <w:rFonts w:hint="eastAsia" w:ascii="仿宋" w:eastAsia="仿宋" w:cs="仿宋"/>
                <w:b/>
                <w:szCs w:val="21"/>
              </w:rPr>
            </w:pPr>
            <w:r>
              <w:rPr>
                <w:rFonts w:hint="eastAsia" w:ascii="仿宋" w:eastAsia="仿宋" w:cs="仿宋"/>
                <w:b/>
                <w:kern w:val="0"/>
                <w:szCs w:val="21"/>
              </w:rPr>
              <w:t>1</w:t>
            </w:r>
          </w:p>
        </w:tc>
        <w:tc>
          <w:tcPr>
            <w:tcW w:w="1358" w:type="dxa"/>
            <w:tcBorders>
              <w:tl2br w:val="nil"/>
              <w:tr2bl w:val="nil"/>
            </w:tcBorders>
            <w:vAlign w:val="center"/>
          </w:tcPr>
          <w:p>
            <w:pPr>
              <w:widowControl/>
              <w:spacing w:line="260" w:lineRule="exact"/>
              <w:jc w:val="center"/>
              <w:textAlignment w:val="center"/>
              <w:rPr>
                <w:rFonts w:hint="eastAsia" w:ascii="仿宋" w:eastAsia="仿宋" w:cs="仿宋"/>
                <w:szCs w:val="21"/>
              </w:rPr>
            </w:pPr>
            <w:r>
              <w:rPr>
                <w:rFonts w:hint="eastAsia" w:ascii="仿宋" w:eastAsia="仿宋" w:cs="仿宋"/>
                <w:kern w:val="0"/>
                <w:szCs w:val="21"/>
              </w:rPr>
              <w:t>儿科</w:t>
            </w:r>
          </w:p>
        </w:tc>
        <w:tc>
          <w:tcPr>
            <w:tcW w:w="3697" w:type="dxa"/>
            <w:tcBorders>
              <w:tl2br w:val="nil"/>
              <w:tr2bl w:val="nil"/>
            </w:tcBorders>
            <w:vAlign w:val="center"/>
          </w:tcPr>
          <w:p>
            <w:pPr>
              <w:widowControl/>
              <w:spacing w:line="260" w:lineRule="exact"/>
              <w:jc w:val="left"/>
              <w:textAlignment w:val="center"/>
              <w:rPr>
                <w:rFonts w:hint="eastAsia" w:ascii="仿宋" w:eastAsia="仿宋" w:cs="仿宋"/>
                <w:kern w:val="0"/>
                <w:szCs w:val="21"/>
              </w:rPr>
            </w:pPr>
            <w:r>
              <w:rPr>
                <w:rFonts w:hint="eastAsia" w:ascii="仿宋" w:eastAsia="仿宋" w:cs="仿宋"/>
                <w:kern w:val="0"/>
                <w:szCs w:val="21"/>
              </w:rPr>
              <w:t>1.临床医学/儿科学专业</w:t>
            </w:r>
          </w:p>
          <w:p>
            <w:pPr>
              <w:widowControl/>
              <w:spacing w:line="260" w:lineRule="exact"/>
              <w:jc w:val="left"/>
              <w:textAlignment w:val="center"/>
              <w:rPr>
                <w:rFonts w:hint="eastAsia" w:ascii="仿宋" w:eastAsia="仿宋" w:cs="仿宋"/>
                <w:kern w:val="0"/>
                <w:szCs w:val="21"/>
              </w:rPr>
            </w:pPr>
            <w:r>
              <w:rPr>
                <w:rFonts w:hint="eastAsia" w:ascii="仿宋" w:eastAsia="仿宋" w:cs="仿宋"/>
                <w:kern w:val="0"/>
                <w:szCs w:val="21"/>
              </w:rPr>
              <w:t>2.本科及以上学历</w:t>
            </w:r>
          </w:p>
          <w:p>
            <w:pPr>
              <w:widowControl/>
              <w:spacing w:line="260" w:lineRule="exact"/>
              <w:jc w:val="left"/>
              <w:textAlignment w:val="center"/>
              <w:rPr>
                <w:rFonts w:hint="eastAsia" w:ascii="仿宋" w:eastAsia="仿宋" w:cs="仿宋"/>
                <w:kern w:val="0"/>
                <w:szCs w:val="21"/>
              </w:rPr>
            </w:pPr>
            <w:r>
              <w:rPr>
                <w:rFonts w:hint="eastAsia" w:ascii="仿宋" w:eastAsia="仿宋" w:cs="仿宋"/>
                <w:kern w:val="0"/>
                <w:szCs w:val="21"/>
              </w:rPr>
              <w:t>3.取得儿科中级及以上职称</w:t>
            </w:r>
          </w:p>
        </w:tc>
        <w:tc>
          <w:tcPr>
            <w:tcW w:w="713" w:type="dxa"/>
            <w:tcBorders>
              <w:tl2br w:val="nil"/>
              <w:tr2bl w:val="nil"/>
            </w:tcBorders>
            <w:vAlign w:val="center"/>
          </w:tcPr>
          <w:p>
            <w:pPr>
              <w:spacing w:line="260" w:lineRule="exact"/>
              <w:jc w:val="center"/>
              <w:rPr>
                <w:rFonts w:hint="eastAsia" w:ascii="仿宋" w:eastAsia="仿宋" w:cs="仿宋"/>
                <w:szCs w:val="21"/>
              </w:rPr>
            </w:pPr>
            <w:r>
              <w:rPr>
                <w:rFonts w:hint="eastAsia" w:ascii="仿宋" w:eastAsia="仿宋" w:cs="仿宋"/>
                <w:szCs w:val="21"/>
              </w:rPr>
              <w:t>3</w:t>
            </w:r>
          </w:p>
        </w:tc>
        <w:tc>
          <w:tcPr>
            <w:tcW w:w="2685" w:type="dxa"/>
            <w:tcBorders>
              <w:tl2br w:val="nil"/>
              <w:tr2bl w:val="nil"/>
            </w:tcBorders>
            <w:vAlign w:val="center"/>
          </w:tcPr>
          <w:p>
            <w:pPr>
              <w:spacing w:line="260" w:lineRule="exact"/>
              <w:jc w:val="left"/>
              <w:rPr>
                <w:rFonts w:hint="eastAsia" w:ascii="仿宋" w:eastAsia="仿宋" w:cs="仿宋"/>
                <w:kern w:val="0"/>
                <w:szCs w:val="21"/>
              </w:rPr>
            </w:pPr>
            <w:r>
              <w:rPr>
                <w:rFonts w:hint="eastAsia" w:ascii="仿宋" w:eastAsia="仿宋" w:cs="仿宋"/>
                <w:kern w:val="0"/>
                <w:szCs w:val="21"/>
              </w:rPr>
              <w:t>1.具有三级医院工作经验或取得规培合格证或儿科专业进修合格证可放宽到具有执业资格。</w:t>
            </w:r>
          </w:p>
          <w:p>
            <w:pPr>
              <w:spacing w:line="260" w:lineRule="exact"/>
              <w:jc w:val="left"/>
              <w:rPr>
                <w:rFonts w:hint="eastAsia" w:ascii="仿宋" w:eastAsia="仿宋" w:cs="仿宋"/>
                <w:kern w:val="0"/>
                <w:szCs w:val="21"/>
              </w:rPr>
            </w:pPr>
            <w:r>
              <w:rPr>
                <w:rFonts w:hint="eastAsia" w:ascii="仿宋" w:eastAsia="仿宋" w:cs="仿宋"/>
                <w:kern w:val="0"/>
                <w:szCs w:val="21"/>
              </w:rPr>
              <w:t>2.注册执业范围为儿科。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55" w:type="dxa"/>
            <w:tcBorders>
              <w:tl2br w:val="nil"/>
              <w:tr2bl w:val="nil"/>
            </w:tcBorders>
            <w:vAlign w:val="center"/>
          </w:tcPr>
          <w:p>
            <w:pPr>
              <w:widowControl/>
              <w:spacing w:line="260" w:lineRule="exact"/>
              <w:jc w:val="center"/>
              <w:textAlignment w:val="center"/>
              <w:rPr>
                <w:rFonts w:hint="eastAsia" w:ascii="仿宋" w:eastAsia="仿宋" w:cs="仿宋"/>
                <w:b/>
                <w:kern w:val="0"/>
                <w:szCs w:val="21"/>
              </w:rPr>
            </w:pPr>
            <w:r>
              <w:rPr>
                <w:rFonts w:hint="eastAsia" w:ascii="仿宋" w:eastAsia="仿宋" w:cs="仿宋"/>
                <w:b/>
                <w:kern w:val="0"/>
                <w:szCs w:val="21"/>
              </w:rPr>
              <w:t>2</w:t>
            </w:r>
          </w:p>
        </w:tc>
        <w:tc>
          <w:tcPr>
            <w:tcW w:w="1358" w:type="dxa"/>
            <w:tcBorders>
              <w:tl2br w:val="nil"/>
              <w:tr2bl w:val="nil"/>
            </w:tcBorders>
            <w:vAlign w:val="center"/>
          </w:tcPr>
          <w:p>
            <w:pPr>
              <w:widowControl/>
              <w:spacing w:line="260" w:lineRule="exact"/>
              <w:jc w:val="center"/>
              <w:textAlignment w:val="center"/>
              <w:rPr>
                <w:rFonts w:hint="eastAsia" w:ascii="仿宋" w:eastAsia="仿宋" w:cs="仿宋"/>
                <w:kern w:val="0"/>
                <w:szCs w:val="21"/>
              </w:rPr>
            </w:pPr>
            <w:r>
              <w:rPr>
                <w:rFonts w:hint="eastAsia" w:ascii="仿宋" w:eastAsia="仿宋" w:cs="仿宋"/>
                <w:kern w:val="0"/>
                <w:szCs w:val="21"/>
              </w:rPr>
              <w:t>儿童保健科</w:t>
            </w:r>
          </w:p>
        </w:tc>
        <w:tc>
          <w:tcPr>
            <w:tcW w:w="3697" w:type="dxa"/>
            <w:tcBorders>
              <w:tl2br w:val="nil"/>
              <w:tr2bl w:val="nil"/>
            </w:tcBorders>
            <w:vAlign w:val="center"/>
          </w:tcPr>
          <w:p>
            <w:pPr>
              <w:widowControl/>
              <w:numPr>
                <w:ilvl w:val="0"/>
                <w:numId w:val="1"/>
              </w:numPr>
              <w:spacing w:line="260" w:lineRule="exact"/>
              <w:jc w:val="left"/>
              <w:textAlignment w:val="center"/>
              <w:rPr>
                <w:rFonts w:hint="eastAsia" w:ascii="仿宋" w:eastAsia="仿宋" w:cs="仿宋"/>
                <w:kern w:val="0"/>
                <w:szCs w:val="21"/>
              </w:rPr>
            </w:pPr>
            <w:r>
              <w:rPr>
                <w:rFonts w:hint="eastAsia" w:ascii="仿宋" w:eastAsia="仿宋" w:cs="仿宋"/>
                <w:kern w:val="0"/>
                <w:szCs w:val="21"/>
              </w:rPr>
              <w:t>临床医学/儿科学/应用心理学/听力与语言训练专业</w:t>
            </w:r>
          </w:p>
          <w:p>
            <w:pPr>
              <w:widowControl/>
              <w:numPr>
                <w:ilvl w:val="0"/>
                <w:numId w:val="1"/>
              </w:numPr>
              <w:spacing w:line="260" w:lineRule="exact"/>
              <w:jc w:val="left"/>
              <w:textAlignment w:val="center"/>
              <w:rPr>
                <w:rFonts w:hint="eastAsia" w:ascii="仿宋" w:eastAsia="仿宋" w:cs="仿宋"/>
                <w:kern w:val="0"/>
                <w:szCs w:val="21"/>
              </w:rPr>
            </w:pPr>
            <w:r>
              <w:rPr>
                <w:rFonts w:hint="eastAsia" w:ascii="仿宋" w:eastAsia="仿宋" w:cs="仿宋"/>
                <w:kern w:val="0"/>
                <w:szCs w:val="21"/>
              </w:rPr>
              <w:t>全日制大专及以上学历</w:t>
            </w:r>
          </w:p>
          <w:p>
            <w:pPr>
              <w:widowControl/>
              <w:spacing w:line="260" w:lineRule="exact"/>
              <w:jc w:val="left"/>
              <w:textAlignment w:val="center"/>
              <w:rPr>
                <w:rFonts w:hint="eastAsia" w:ascii="仿宋" w:eastAsia="仿宋" w:cs="仿宋"/>
                <w:kern w:val="0"/>
                <w:szCs w:val="21"/>
              </w:rPr>
            </w:pPr>
            <w:r>
              <w:rPr>
                <w:rFonts w:hint="eastAsia" w:ascii="仿宋" w:eastAsia="仿宋" w:cs="仿宋"/>
                <w:kern w:val="0"/>
                <w:szCs w:val="21"/>
              </w:rPr>
              <w:t>3.取得相应执业资格</w:t>
            </w:r>
          </w:p>
        </w:tc>
        <w:tc>
          <w:tcPr>
            <w:tcW w:w="713" w:type="dxa"/>
            <w:tcBorders>
              <w:tl2br w:val="nil"/>
              <w:tr2bl w:val="nil"/>
            </w:tcBorders>
            <w:vAlign w:val="center"/>
          </w:tcPr>
          <w:p>
            <w:pPr>
              <w:spacing w:line="260" w:lineRule="exact"/>
              <w:jc w:val="center"/>
              <w:rPr>
                <w:rFonts w:hint="eastAsia" w:ascii="仿宋" w:eastAsia="仿宋" w:cs="仿宋"/>
                <w:szCs w:val="21"/>
              </w:rPr>
            </w:pPr>
            <w:r>
              <w:rPr>
                <w:rFonts w:hint="eastAsia" w:ascii="仿宋" w:eastAsia="仿宋" w:cs="仿宋"/>
                <w:szCs w:val="21"/>
              </w:rPr>
              <w:t>2</w:t>
            </w:r>
          </w:p>
        </w:tc>
        <w:tc>
          <w:tcPr>
            <w:tcW w:w="2685" w:type="dxa"/>
            <w:tcBorders>
              <w:tl2br w:val="nil"/>
              <w:tr2bl w:val="nil"/>
            </w:tcBorders>
            <w:vAlign w:val="center"/>
          </w:tcPr>
          <w:p>
            <w:pPr>
              <w:spacing w:line="260" w:lineRule="exact"/>
              <w:jc w:val="left"/>
              <w:rPr>
                <w:rFonts w:hint="eastAsia" w:asci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55" w:type="dxa"/>
            <w:tcBorders>
              <w:tl2br w:val="nil"/>
              <w:tr2bl w:val="nil"/>
            </w:tcBorders>
            <w:vAlign w:val="center"/>
          </w:tcPr>
          <w:p>
            <w:pPr>
              <w:widowControl/>
              <w:spacing w:line="260" w:lineRule="exact"/>
              <w:jc w:val="center"/>
              <w:textAlignment w:val="center"/>
              <w:rPr>
                <w:rFonts w:hint="eastAsia" w:ascii="仿宋" w:eastAsia="仿宋" w:cs="仿宋"/>
                <w:b/>
                <w:kern w:val="0"/>
                <w:szCs w:val="21"/>
              </w:rPr>
            </w:pPr>
            <w:r>
              <w:rPr>
                <w:rFonts w:hint="eastAsia" w:ascii="仿宋" w:eastAsia="仿宋" w:cs="仿宋"/>
                <w:b/>
                <w:kern w:val="0"/>
                <w:szCs w:val="21"/>
              </w:rPr>
              <w:t>3</w:t>
            </w:r>
          </w:p>
        </w:tc>
        <w:tc>
          <w:tcPr>
            <w:tcW w:w="1358" w:type="dxa"/>
            <w:tcBorders>
              <w:tl2br w:val="nil"/>
              <w:tr2bl w:val="nil"/>
            </w:tcBorders>
            <w:vAlign w:val="center"/>
          </w:tcPr>
          <w:p>
            <w:pPr>
              <w:widowControl/>
              <w:spacing w:line="260" w:lineRule="exact"/>
              <w:jc w:val="center"/>
              <w:textAlignment w:val="center"/>
              <w:rPr>
                <w:rFonts w:hint="eastAsia" w:ascii="仿宋" w:eastAsia="仿宋" w:cs="仿宋"/>
                <w:kern w:val="0"/>
                <w:szCs w:val="21"/>
              </w:rPr>
            </w:pPr>
            <w:r>
              <w:rPr>
                <w:rFonts w:hint="eastAsia" w:ascii="仿宋" w:eastAsia="仿宋" w:cs="仿宋"/>
                <w:kern w:val="0"/>
                <w:szCs w:val="21"/>
              </w:rPr>
              <w:t>妇产科</w:t>
            </w:r>
          </w:p>
        </w:tc>
        <w:tc>
          <w:tcPr>
            <w:tcW w:w="3697" w:type="dxa"/>
            <w:tcBorders>
              <w:tl2br w:val="nil"/>
              <w:tr2bl w:val="nil"/>
            </w:tcBorders>
            <w:vAlign w:val="center"/>
          </w:tcPr>
          <w:p>
            <w:pPr>
              <w:spacing w:line="260" w:lineRule="exact"/>
              <w:jc w:val="left"/>
              <w:rPr>
                <w:rFonts w:hint="eastAsia" w:ascii="仿宋" w:eastAsia="仿宋" w:cs="仿宋"/>
                <w:kern w:val="0"/>
                <w:szCs w:val="21"/>
              </w:rPr>
            </w:pPr>
            <w:r>
              <w:rPr>
                <w:rFonts w:hint="eastAsia" w:ascii="仿宋" w:eastAsia="仿宋" w:cs="仿宋"/>
                <w:kern w:val="0"/>
                <w:szCs w:val="21"/>
              </w:rPr>
              <w:t>1.临床医学专业</w:t>
            </w:r>
          </w:p>
          <w:p>
            <w:pPr>
              <w:spacing w:line="260" w:lineRule="exact"/>
              <w:jc w:val="left"/>
              <w:rPr>
                <w:rFonts w:hint="eastAsia" w:ascii="仿宋" w:eastAsia="仿宋" w:cs="仿宋"/>
                <w:kern w:val="0"/>
                <w:szCs w:val="21"/>
              </w:rPr>
            </w:pPr>
            <w:r>
              <w:rPr>
                <w:rFonts w:hint="eastAsia" w:ascii="仿宋" w:eastAsia="仿宋" w:cs="仿宋"/>
                <w:kern w:val="0"/>
                <w:szCs w:val="21"/>
              </w:rPr>
              <w:t>2.本科及以上学历</w:t>
            </w:r>
          </w:p>
          <w:p>
            <w:pPr>
              <w:widowControl/>
              <w:spacing w:line="260" w:lineRule="exact"/>
              <w:jc w:val="left"/>
              <w:textAlignment w:val="center"/>
              <w:rPr>
                <w:rFonts w:hint="eastAsia" w:ascii="仿宋" w:eastAsia="仿宋" w:cs="仿宋"/>
                <w:kern w:val="0"/>
                <w:szCs w:val="21"/>
              </w:rPr>
            </w:pPr>
            <w:r>
              <w:rPr>
                <w:rFonts w:hint="eastAsia" w:ascii="仿宋" w:eastAsia="仿宋" w:cs="仿宋"/>
                <w:kern w:val="0"/>
                <w:szCs w:val="21"/>
              </w:rPr>
              <w:t>3.取得中级及以上职称</w:t>
            </w:r>
          </w:p>
        </w:tc>
        <w:tc>
          <w:tcPr>
            <w:tcW w:w="713" w:type="dxa"/>
            <w:tcBorders>
              <w:tl2br w:val="nil"/>
              <w:tr2bl w:val="nil"/>
            </w:tcBorders>
            <w:vAlign w:val="center"/>
          </w:tcPr>
          <w:p>
            <w:pPr>
              <w:spacing w:line="260" w:lineRule="exact"/>
              <w:jc w:val="center"/>
              <w:rPr>
                <w:rFonts w:hint="eastAsia" w:ascii="仿宋" w:eastAsia="仿宋" w:cs="仿宋"/>
                <w:szCs w:val="21"/>
              </w:rPr>
            </w:pPr>
            <w:r>
              <w:rPr>
                <w:rFonts w:hint="eastAsia" w:ascii="仿宋" w:eastAsia="仿宋" w:cs="仿宋"/>
                <w:szCs w:val="21"/>
              </w:rPr>
              <w:t>2</w:t>
            </w:r>
          </w:p>
        </w:tc>
        <w:tc>
          <w:tcPr>
            <w:tcW w:w="2685" w:type="dxa"/>
            <w:tcBorders>
              <w:tl2br w:val="nil"/>
              <w:tr2bl w:val="nil"/>
            </w:tcBorders>
            <w:vAlign w:val="center"/>
          </w:tcPr>
          <w:p>
            <w:pPr>
              <w:spacing w:line="260" w:lineRule="exact"/>
              <w:jc w:val="left"/>
              <w:rPr>
                <w:rFonts w:hint="eastAsia" w:ascii="仿宋" w:eastAsia="仿宋" w:cs="仿宋"/>
                <w:kern w:val="0"/>
                <w:szCs w:val="21"/>
              </w:rPr>
            </w:pPr>
            <w:r>
              <w:rPr>
                <w:rFonts w:hint="eastAsia" w:ascii="仿宋" w:eastAsia="仿宋" w:cs="仿宋"/>
                <w:kern w:val="0"/>
                <w:szCs w:val="21"/>
              </w:rPr>
              <w:t>1.具有三级医院工作经验或取得规培合格证或妇产专业进修合格证可放宽到具有执业资格。</w:t>
            </w:r>
          </w:p>
          <w:p>
            <w:pPr>
              <w:spacing w:line="260" w:lineRule="exact"/>
              <w:jc w:val="left"/>
              <w:rPr>
                <w:rFonts w:hint="eastAsia" w:ascii="仿宋" w:eastAsia="仿宋" w:cs="仿宋"/>
                <w:kern w:val="0"/>
                <w:szCs w:val="21"/>
              </w:rPr>
            </w:pPr>
            <w:r>
              <w:rPr>
                <w:rFonts w:hint="eastAsia" w:ascii="仿宋" w:eastAsia="仿宋" w:cs="仿宋"/>
                <w:kern w:val="0"/>
                <w:szCs w:val="21"/>
              </w:rPr>
              <w:t>2.注册执业范围为妇科/产科</w:t>
            </w:r>
            <w:r>
              <w:rPr>
                <w:rFonts w:hint="eastAsia" w:ascii="仿宋" w:eastAsia="仿宋" w:cs="仿宋"/>
                <w:kern w:val="0"/>
                <w:szCs w:val="21"/>
                <w:lang w:val="en-US" w:eastAsia="zh-CN"/>
              </w:rPr>
              <w:t>/妇产科</w:t>
            </w:r>
            <w:r>
              <w:rPr>
                <w:rFonts w:hint="eastAsia" w:ascii="仿宋" w:eastAsia="仿宋" w:cs="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55" w:type="dxa"/>
            <w:tcBorders>
              <w:tl2br w:val="nil"/>
              <w:tr2bl w:val="nil"/>
            </w:tcBorders>
            <w:vAlign w:val="center"/>
          </w:tcPr>
          <w:p>
            <w:pPr>
              <w:widowControl/>
              <w:spacing w:line="260" w:lineRule="exact"/>
              <w:jc w:val="center"/>
              <w:textAlignment w:val="center"/>
              <w:rPr>
                <w:rFonts w:hint="eastAsia" w:ascii="仿宋" w:eastAsia="仿宋" w:cs="仿宋"/>
                <w:b/>
                <w:kern w:val="0"/>
                <w:szCs w:val="21"/>
              </w:rPr>
            </w:pPr>
            <w:r>
              <w:rPr>
                <w:rFonts w:hint="eastAsia" w:ascii="仿宋" w:eastAsia="仿宋" w:cs="仿宋"/>
                <w:b/>
                <w:kern w:val="0"/>
                <w:szCs w:val="21"/>
              </w:rPr>
              <w:t>4</w:t>
            </w:r>
          </w:p>
        </w:tc>
        <w:tc>
          <w:tcPr>
            <w:tcW w:w="1358" w:type="dxa"/>
            <w:tcBorders>
              <w:tl2br w:val="nil"/>
              <w:tr2bl w:val="nil"/>
            </w:tcBorders>
            <w:vAlign w:val="center"/>
          </w:tcPr>
          <w:p>
            <w:pPr>
              <w:widowControl/>
              <w:spacing w:line="260" w:lineRule="exact"/>
              <w:jc w:val="center"/>
              <w:textAlignment w:val="center"/>
              <w:rPr>
                <w:rFonts w:hint="eastAsia" w:ascii="仿宋" w:eastAsia="仿宋" w:cs="仿宋"/>
                <w:kern w:val="0"/>
                <w:szCs w:val="21"/>
              </w:rPr>
            </w:pPr>
            <w:r>
              <w:rPr>
                <w:rFonts w:hint="eastAsia" w:ascii="仿宋" w:eastAsia="仿宋" w:cs="仿宋"/>
                <w:kern w:val="0"/>
                <w:szCs w:val="21"/>
              </w:rPr>
              <w:t>中医康复科</w:t>
            </w:r>
          </w:p>
        </w:tc>
        <w:tc>
          <w:tcPr>
            <w:tcW w:w="3697" w:type="dxa"/>
            <w:tcBorders>
              <w:tl2br w:val="nil"/>
              <w:tr2bl w:val="nil"/>
            </w:tcBorders>
            <w:vAlign w:val="center"/>
          </w:tcPr>
          <w:p>
            <w:pPr>
              <w:widowControl/>
              <w:spacing w:line="260" w:lineRule="exact"/>
              <w:jc w:val="left"/>
              <w:textAlignment w:val="center"/>
              <w:rPr>
                <w:rFonts w:hint="eastAsia" w:ascii="仿宋" w:eastAsia="仿宋" w:cs="仿宋"/>
                <w:kern w:val="0"/>
                <w:szCs w:val="21"/>
              </w:rPr>
            </w:pPr>
            <w:r>
              <w:rPr>
                <w:rFonts w:hint="eastAsia" w:ascii="仿宋" w:eastAsia="仿宋" w:cs="仿宋"/>
                <w:kern w:val="0"/>
                <w:szCs w:val="21"/>
              </w:rPr>
              <w:t>1.中医学专业</w:t>
            </w:r>
          </w:p>
          <w:p>
            <w:pPr>
              <w:widowControl/>
              <w:spacing w:line="260" w:lineRule="exact"/>
              <w:jc w:val="left"/>
              <w:textAlignment w:val="center"/>
              <w:rPr>
                <w:rFonts w:hint="eastAsia" w:ascii="仿宋" w:eastAsia="仿宋" w:cs="仿宋"/>
                <w:kern w:val="0"/>
                <w:szCs w:val="21"/>
              </w:rPr>
            </w:pPr>
            <w:r>
              <w:rPr>
                <w:rFonts w:hint="eastAsia" w:ascii="仿宋" w:eastAsia="仿宋" w:cs="仿宋"/>
                <w:kern w:val="0"/>
                <w:szCs w:val="21"/>
              </w:rPr>
              <w:t>2.本科及以上学历</w:t>
            </w:r>
          </w:p>
          <w:p>
            <w:pPr>
              <w:widowControl/>
              <w:spacing w:line="260" w:lineRule="exact"/>
              <w:jc w:val="left"/>
              <w:textAlignment w:val="center"/>
              <w:rPr>
                <w:rFonts w:hint="eastAsia" w:ascii="仿宋" w:eastAsia="仿宋" w:cs="仿宋"/>
                <w:kern w:val="0"/>
                <w:szCs w:val="21"/>
              </w:rPr>
            </w:pPr>
            <w:r>
              <w:rPr>
                <w:rFonts w:hint="eastAsia" w:ascii="仿宋" w:eastAsia="仿宋" w:cs="仿宋"/>
                <w:kern w:val="0"/>
                <w:szCs w:val="21"/>
              </w:rPr>
              <w:t>3.取得执业中医师资格</w:t>
            </w:r>
          </w:p>
        </w:tc>
        <w:tc>
          <w:tcPr>
            <w:tcW w:w="713" w:type="dxa"/>
            <w:tcBorders>
              <w:tl2br w:val="nil"/>
              <w:tr2bl w:val="nil"/>
            </w:tcBorders>
            <w:vAlign w:val="center"/>
          </w:tcPr>
          <w:p>
            <w:pPr>
              <w:spacing w:line="260" w:lineRule="exact"/>
              <w:jc w:val="center"/>
              <w:rPr>
                <w:rFonts w:hint="eastAsia" w:ascii="仿宋" w:eastAsia="仿宋" w:cs="仿宋"/>
                <w:szCs w:val="21"/>
              </w:rPr>
            </w:pPr>
            <w:r>
              <w:rPr>
                <w:rFonts w:hint="eastAsia" w:ascii="仿宋" w:eastAsia="仿宋" w:cs="仿宋"/>
                <w:szCs w:val="21"/>
              </w:rPr>
              <w:t>1</w:t>
            </w:r>
          </w:p>
        </w:tc>
        <w:tc>
          <w:tcPr>
            <w:tcW w:w="2685" w:type="dxa"/>
            <w:tcBorders>
              <w:tl2br w:val="nil"/>
              <w:tr2bl w:val="nil"/>
            </w:tcBorders>
            <w:vAlign w:val="center"/>
          </w:tcPr>
          <w:p>
            <w:pPr>
              <w:spacing w:line="260" w:lineRule="exact"/>
              <w:jc w:val="left"/>
              <w:rPr>
                <w:rFonts w:hint="eastAsia" w:ascii="仿宋" w:eastAsia="仿宋" w:cs="仿宋"/>
                <w:szCs w:val="21"/>
              </w:rPr>
            </w:pPr>
            <w:r>
              <w:rPr>
                <w:rFonts w:hint="eastAsia" w:ascii="仿宋" w:eastAsia="仿宋" w:cs="仿宋"/>
                <w:szCs w:val="21"/>
              </w:rPr>
              <w:t>1.同等条件下，具有在二级及以上医院工作经验、从事相关专业二年以上者优先。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55" w:type="dxa"/>
            <w:tcBorders>
              <w:tl2br w:val="nil"/>
              <w:tr2bl w:val="nil"/>
            </w:tcBorders>
            <w:vAlign w:val="center"/>
          </w:tcPr>
          <w:p>
            <w:pPr>
              <w:spacing w:line="260" w:lineRule="exact"/>
              <w:jc w:val="center"/>
              <w:rPr>
                <w:rFonts w:hint="eastAsia" w:ascii="仿宋" w:eastAsia="仿宋" w:cs="仿宋"/>
                <w:b/>
                <w:kern w:val="0"/>
                <w:szCs w:val="21"/>
              </w:rPr>
            </w:pPr>
            <w:r>
              <w:rPr>
                <w:rFonts w:hint="eastAsia" w:ascii="仿宋" w:eastAsia="仿宋" w:cs="仿宋"/>
                <w:b/>
                <w:kern w:val="0"/>
                <w:szCs w:val="21"/>
              </w:rPr>
              <w:t>5</w:t>
            </w:r>
          </w:p>
        </w:tc>
        <w:tc>
          <w:tcPr>
            <w:tcW w:w="1358" w:type="dxa"/>
            <w:tcBorders>
              <w:tl2br w:val="nil"/>
              <w:tr2bl w:val="nil"/>
            </w:tcBorders>
            <w:vAlign w:val="center"/>
          </w:tcPr>
          <w:p>
            <w:pPr>
              <w:spacing w:line="260" w:lineRule="exact"/>
              <w:jc w:val="center"/>
              <w:rPr>
                <w:rFonts w:hint="eastAsia" w:ascii="仿宋" w:eastAsia="仿宋" w:cs="仿宋"/>
                <w:kern w:val="0"/>
                <w:szCs w:val="21"/>
              </w:rPr>
            </w:pPr>
            <w:r>
              <w:rPr>
                <w:rFonts w:hint="eastAsia" w:ascii="仿宋" w:eastAsia="仿宋" w:cs="仿宋"/>
                <w:kern w:val="0"/>
                <w:szCs w:val="21"/>
              </w:rPr>
              <w:t>超声科</w:t>
            </w:r>
          </w:p>
        </w:tc>
        <w:tc>
          <w:tcPr>
            <w:tcW w:w="3697" w:type="dxa"/>
            <w:tcBorders>
              <w:tl2br w:val="nil"/>
              <w:tr2bl w:val="nil"/>
            </w:tcBorders>
            <w:vAlign w:val="center"/>
          </w:tcPr>
          <w:p>
            <w:pPr>
              <w:spacing w:line="260" w:lineRule="exact"/>
              <w:jc w:val="left"/>
              <w:rPr>
                <w:rFonts w:hint="eastAsia" w:ascii="仿宋" w:eastAsia="仿宋" w:cs="仿宋"/>
                <w:kern w:val="0"/>
                <w:szCs w:val="21"/>
              </w:rPr>
            </w:pPr>
            <w:r>
              <w:rPr>
                <w:rFonts w:hint="eastAsia" w:ascii="仿宋" w:eastAsia="仿宋" w:cs="仿宋"/>
                <w:kern w:val="0"/>
                <w:szCs w:val="21"/>
              </w:rPr>
              <w:t>1.医学影像学/临床医学专业</w:t>
            </w:r>
          </w:p>
          <w:p>
            <w:pPr>
              <w:spacing w:line="260" w:lineRule="exact"/>
              <w:jc w:val="left"/>
              <w:rPr>
                <w:rFonts w:hint="eastAsia" w:ascii="仿宋" w:eastAsia="仿宋" w:cs="仿宋"/>
                <w:kern w:val="0"/>
                <w:szCs w:val="21"/>
              </w:rPr>
            </w:pPr>
            <w:r>
              <w:rPr>
                <w:rFonts w:hint="eastAsia" w:ascii="仿宋" w:eastAsia="仿宋" w:cs="仿宋"/>
                <w:kern w:val="0"/>
                <w:szCs w:val="21"/>
              </w:rPr>
              <w:t>2.大专及以上学历</w:t>
            </w:r>
          </w:p>
          <w:p>
            <w:pPr>
              <w:spacing w:line="260" w:lineRule="exact"/>
              <w:jc w:val="left"/>
              <w:rPr>
                <w:rFonts w:hint="eastAsia" w:eastAsia="仿宋_GB2312"/>
                <w:color w:val="000000"/>
                <w:kern w:val="0"/>
                <w:sz w:val="24"/>
              </w:rPr>
            </w:pPr>
            <w:r>
              <w:rPr>
                <w:rFonts w:hint="eastAsia" w:ascii="仿宋" w:eastAsia="仿宋" w:cs="仿宋"/>
                <w:kern w:val="0"/>
                <w:szCs w:val="21"/>
              </w:rPr>
              <w:t>3.取得执业医师资格</w:t>
            </w:r>
          </w:p>
        </w:tc>
        <w:tc>
          <w:tcPr>
            <w:tcW w:w="713" w:type="dxa"/>
            <w:tcBorders>
              <w:tl2br w:val="nil"/>
              <w:tr2bl w:val="nil"/>
            </w:tcBorders>
            <w:vAlign w:val="center"/>
          </w:tcPr>
          <w:p>
            <w:pPr>
              <w:spacing w:line="260" w:lineRule="exact"/>
              <w:jc w:val="center"/>
              <w:rPr>
                <w:rFonts w:hint="eastAsia" w:ascii="仿宋" w:eastAsia="仿宋" w:cs="仿宋"/>
                <w:kern w:val="0"/>
                <w:szCs w:val="21"/>
              </w:rPr>
            </w:pPr>
            <w:r>
              <w:rPr>
                <w:rFonts w:hint="eastAsia" w:ascii="仿宋" w:eastAsia="仿宋" w:cs="仿宋"/>
                <w:kern w:val="0"/>
                <w:szCs w:val="21"/>
              </w:rPr>
              <w:t>1</w:t>
            </w:r>
          </w:p>
        </w:tc>
        <w:tc>
          <w:tcPr>
            <w:tcW w:w="2685" w:type="dxa"/>
            <w:tcBorders>
              <w:tl2br w:val="nil"/>
              <w:tr2bl w:val="nil"/>
            </w:tcBorders>
            <w:vAlign w:val="center"/>
          </w:tcPr>
          <w:p>
            <w:pPr>
              <w:numPr>
                <w:ilvl w:val="0"/>
                <w:numId w:val="2"/>
              </w:numPr>
              <w:spacing w:line="260" w:lineRule="exact"/>
              <w:jc w:val="left"/>
              <w:rPr>
                <w:rFonts w:hint="eastAsia" w:ascii="仿宋" w:eastAsia="仿宋" w:cs="仿宋"/>
                <w:szCs w:val="21"/>
              </w:rPr>
            </w:pPr>
            <w:r>
              <w:rPr>
                <w:rFonts w:hint="eastAsia" w:ascii="仿宋" w:eastAsia="仿宋" w:cs="仿宋"/>
                <w:szCs w:val="21"/>
              </w:rPr>
              <w:t>同等条件下，具有在二级以上医院工作经验、从事相关专业二年以上者优先。</w:t>
            </w:r>
          </w:p>
          <w:p>
            <w:pPr>
              <w:spacing w:line="260" w:lineRule="exact"/>
              <w:jc w:val="left"/>
              <w:rPr>
                <w:rFonts w:hint="eastAsia" w:ascii="仿宋" w:eastAsia="仿宋" w:cs="仿宋"/>
                <w:szCs w:val="21"/>
              </w:rPr>
            </w:pPr>
            <w:r>
              <w:rPr>
                <w:rFonts w:hint="eastAsia" w:ascii="仿宋" w:eastAsia="仿宋" w:cs="仿宋"/>
                <w:szCs w:val="21"/>
              </w:rPr>
              <w:t>2.注册执业范围为放射治疗或医学影像专业。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55" w:type="dxa"/>
            <w:tcBorders>
              <w:tl2br w:val="nil"/>
              <w:tr2bl w:val="nil"/>
            </w:tcBorders>
            <w:vAlign w:val="center"/>
          </w:tcPr>
          <w:p>
            <w:pPr>
              <w:spacing w:line="260" w:lineRule="exact"/>
              <w:jc w:val="center"/>
              <w:rPr>
                <w:rFonts w:hint="eastAsia" w:ascii="仿宋" w:eastAsia="仿宋" w:cs="仿宋"/>
                <w:b/>
                <w:kern w:val="0"/>
                <w:szCs w:val="21"/>
              </w:rPr>
            </w:pPr>
            <w:r>
              <w:rPr>
                <w:rFonts w:hint="eastAsia" w:ascii="仿宋" w:eastAsia="仿宋" w:cs="仿宋"/>
                <w:b/>
                <w:kern w:val="0"/>
                <w:szCs w:val="21"/>
              </w:rPr>
              <w:t>6</w:t>
            </w:r>
          </w:p>
        </w:tc>
        <w:tc>
          <w:tcPr>
            <w:tcW w:w="1358" w:type="dxa"/>
            <w:tcBorders>
              <w:tl2br w:val="nil"/>
              <w:tr2bl w:val="nil"/>
            </w:tcBorders>
            <w:vAlign w:val="center"/>
          </w:tcPr>
          <w:p>
            <w:pPr>
              <w:spacing w:line="260" w:lineRule="exact"/>
              <w:jc w:val="center"/>
              <w:rPr>
                <w:rFonts w:hint="eastAsia" w:ascii="仿宋" w:eastAsia="仿宋" w:cs="仿宋"/>
                <w:kern w:val="0"/>
                <w:szCs w:val="21"/>
              </w:rPr>
            </w:pPr>
            <w:r>
              <w:rPr>
                <w:rFonts w:hint="eastAsia" w:ascii="仿宋" w:eastAsia="仿宋" w:cs="仿宋"/>
                <w:kern w:val="0"/>
                <w:szCs w:val="21"/>
              </w:rPr>
              <w:t>放射科</w:t>
            </w:r>
          </w:p>
        </w:tc>
        <w:tc>
          <w:tcPr>
            <w:tcW w:w="3697" w:type="dxa"/>
            <w:tcBorders>
              <w:tl2br w:val="nil"/>
              <w:tr2bl w:val="nil"/>
            </w:tcBorders>
            <w:vAlign w:val="center"/>
          </w:tcPr>
          <w:p>
            <w:pPr>
              <w:spacing w:line="260" w:lineRule="exact"/>
              <w:jc w:val="left"/>
              <w:rPr>
                <w:rFonts w:hint="eastAsia" w:ascii="仿宋" w:eastAsia="仿宋" w:cs="仿宋"/>
                <w:kern w:val="0"/>
                <w:szCs w:val="21"/>
              </w:rPr>
            </w:pPr>
            <w:r>
              <w:rPr>
                <w:rFonts w:hint="eastAsia" w:ascii="仿宋" w:eastAsia="仿宋" w:cs="仿宋"/>
                <w:kern w:val="0"/>
                <w:szCs w:val="21"/>
              </w:rPr>
              <w:t>1.放射医学/临床医学专业</w:t>
            </w:r>
          </w:p>
          <w:p>
            <w:pPr>
              <w:spacing w:line="260" w:lineRule="exact"/>
              <w:jc w:val="left"/>
              <w:rPr>
                <w:rFonts w:hint="eastAsia" w:ascii="仿宋" w:eastAsia="仿宋" w:cs="仿宋"/>
                <w:kern w:val="0"/>
                <w:szCs w:val="21"/>
              </w:rPr>
            </w:pPr>
            <w:r>
              <w:rPr>
                <w:rFonts w:hint="eastAsia" w:ascii="仿宋" w:eastAsia="仿宋" w:cs="仿宋"/>
                <w:kern w:val="0"/>
                <w:szCs w:val="21"/>
              </w:rPr>
              <w:t>2.大专及以上学历</w:t>
            </w:r>
          </w:p>
          <w:p>
            <w:pPr>
              <w:spacing w:line="260" w:lineRule="exact"/>
              <w:jc w:val="left"/>
              <w:rPr>
                <w:rFonts w:hint="eastAsia" w:eastAsia="仿宋_GB2312"/>
                <w:color w:val="000000"/>
                <w:kern w:val="0"/>
                <w:sz w:val="24"/>
              </w:rPr>
            </w:pPr>
            <w:r>
              <w:rPr>
                <w:rFonts w:hint="eastAsia" w:ascii="仿宋" w:eastAsia="仿宋" w:cs="仿宋"/>
                <w:kern w:val="0"/>
                <w:szCs w:val="21"/>
              </w:rPr>
              <w:t>3.取得执业医师资格</w:t>
            </w:r>
          </w:p>
        </w:tc>
        <w:tc>
          <w:tcPr>
            <w:tcW w:w="713" w:type="dxa"/>
            <w:tcBorders>
              <w:tl2br w:val="nil"/>
              <w:tr2bl w:val="nil"/>
            </w:tcBorders>
            <w:vAlign w:val="center"/>
          </w:tcPr>
          <w:p>
            <w:pPr>
              <w:spacing w:line="260" w:lineRule="exact"/>
              <w:jc w:val="center"/>
              <w:rPr>
                <w:rFonts w:hint="eastAsia" w:ascii="仿宋" w:eastAsia="仿宋" w:cs="仿宋"/>
                <w:kern w:val="0"/>
                <w:szCs w:val="21"/>
              </w:rPr>
            </w:pPr>
            <w:r>
              <w:rPr>
                <w:rFonts w:hint="eastAsia" w:ascii="仿宋" w:eastAsia="仿宋" w:cs="仿宋"/>
                <w:kern w:val="0"/>
                <w:szCs w:val="21"/>
              </w:rPr>
              <w:t>1</w:t>
            </w:r>
          </w:p>
        </w:tc>
        <w:tc>
          <w:tcPr>
            <w:tcW w:w="2685" w:type="dxa"/>
            <w:tcBorders>
              <w:tl2br w:val="nil"/>
              <w:tr2bl w:val="nil"/>
            </w:tcBorders>
            <w:vAlign w:val="center"/>
          </w:tcPr>
          <w:p>
            <w:pPr>
              <w:spacing w:line="260" w:lineRule="exact"/>
              <w:jc w:val="left"/>
              <w:rPr>
                <w:rFonts w:hint="eastAsia" w:ascii="仿宋" w:eastAsia="仿宋" w:cs="仿宋"/>
                <w:szCs w:val="21"/>
              </w:rPr>
            </w:pPr>
            <w:r>
              <w:rPr>
                <w:rFonts w:hint="eastAsia" w:ascii="仿宋" w:eastAsia="仿宋" w:cs="仿宋"/>
                <w:szCs w:val="21"/>
              </w:rPr>
              <w:t>1.同等条件下，具有在二级以上医院工作经验、从事相关专业二年以上者优先。</w:t>
            </w:r>
          </w:p>
          <w:p>
            <w:pPr>
              <w:spacing w:line="260" w:lineRule="exact"/>
              <w:jc w:val="left"/>
              <w:rPr>
                <w:rFonts w:hint="eastAsia" w:ascii="仿宋" w:eastAsia="仿宋" w:cs="仿宋"/>
                <w:szCs w:val="21"/>
              </w:rPr>
            </w:pPr>
            <w:r>
              <w:rPr>
                <w:rFonts w:hint="eastAsia" w:ascii="仿宋" w:eastAsia="仿宋" w:cs="仿宋"/>
                <w:szCs w:val="21"/>
              </w:rPr>
              <w:t>2.注册执业范围为放射治疗或医学影像专业。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55" w:type="dxa"/>
            <w:tcBorders>
              <w:tl2br w:val="nil"/>
              <w:tr2bl w:val="nil"/>
            </w:tcBorders>
            <w:vAlign w:val="center"/>
          </w:tcPr>
          <w:p>
            <w:pPr>
              <w:spacing w:line="260" w:lineRule="exact"/>
              <w:jc w:val="center"/>
              <w:rPr>
                <w:rFonts w:hint="eastAsia" w:ascii="仿宋" w:eastAsia="仿宋" w:cs="仿宋"/>
                <w:b/>
                <w:kern w:val="0"/>
                <w:szCs w:val="21"/>
              </w:rPr>
            </w:pPr>
            <w:r>
              <w:rPr>
                <w:rFonts w:hint="eastAsia" w:ascii="仿宋" w:eastAsia="仿宋" w:cs="仿宋"/>
                <w:b/>
                <w:kern w:val="0"/>
                <w:szCs w:val="21"/>
              </w:rPr>
              <w:t>7</w:t>
            </w:r>
          </w:p>
        </w:tc>
        <w:tc>
          <w:tcPr>
            <w:tcW w:w="1358" w:type="dxa"/>
            <w:tcBorders>
              <w:tl2br w:val="nil"/>
              <w:tr2bl w:val="nil"/>
            </w:tcBorders>
            <w:vAlign w:val="center"/>
          </w:tcPr>
          <w:p>
            <w:pPr>
              <w:spacing w:line="260" w:lineRule="exact"/>
              <w:jc w:val="center"/>
              <w:rPr>
                <w:rFonts w:hint="eastAsia" w:ascii="仿宋" w:eastAsia="仿宋" w:cs="仿宋"/>
                <w:kern w:val="0"/>
                <w:szCs w:val="21"/>
              </w:rPr>
            </w:pPr>
            <w:r>
              <w:rPr>
                <w:rFonts w:hint="eastAsia" w:ascii="仿宋" w:eastAsia="仿宋" w:cs="仿宋"/>
                <w:kern w:val="0"/>
                <w:szCs w:val="21"/>
              </w:rPr>
              <w:t>眼科</w:t>
            </w:r>
          </w:p>
        </w:tc>
        <w:tc>
          <w:tcPr>
            <w:tcW w:w="3697" w:type="dxa"/>
            <w:tcBorders>
              <w:tl2br w:val="nil"/>
              <w:tr2bl w:val="nil"/>
            </w:tcBorders>
            <w:vAlign w:val="center"/>
          </w:tcPr>
          <w:p>
            <w:pPr>
              <w:spacing w:line="260" w:lineRule="exact"/>
              <w:jc w:val="left"/>
              <w:rPr>
                <w:rFonts w:hint="eastAsia" w:ascii="仿宋" w:eastAsia="仿宋" w:cs="仿宋"/>
                <w:kern w:val="0"/>
                <w:szCs w:val="21"/>
              </w:rPr>
            </w:pPr>
            <w:r>
              <w:rPr>
                <w:rFonts w:hint="eastAsia" w:ascii="仿宋" w:eastAsia="仿宋" w:cs="仿宋"/>
                <w:kern w:val="0"/>
                <w:szCs w:val="21"/>
              </w:rPr>
              <w:t>1.临床医学/眼视光医学专业</w:t>
            </w:r>
          </w:p>
          <w:p>
            <w:pPr>
              <w:spacing w:line="260" w:lineRule="exact"/>
              <w:jc w:val="left"/>
              <w:rPr>
                <w:rFonts w:hint="eastAsia" w:ascii="仿宋" w:eastAsia="仿宋" w:cs="仿宋"/>
                <w:kern w:val="0"/>
                <w:szCs w:val="21"/>
              </w:rPr>
            </w:pPr>
            <w:r>
              <w:rPr>
                <w:rFonts w:hint="eastAsia" w:ascii="仿宋" w:eastAsia="仿宋" w:cs="仿宋"/>
                <w:kern w:val="0"/>
                <w:szCs w:val="21"/>
              </w:rPr>
              <w:t>2.大专及以上学历</w:t>
            </w:r>
          </w:p>
          <w:p>
            <w:pPr>
              <w:spacing w:line="260" w:lineRule="exact"/>
              <w:jc w:val="left"/>
              <w:rPr>
                <w:rFonts w:hint="eastAsia" w:ascii="仿宋" w:eastAsia="仿宋" w:cs="仿宋"/>
                <w:kern w:val="0"/>
                <w:szCs w:val="21"/>
              </w:rPr>
            </w:pPr>
            <w:r>
              <w:rPr>
                <w:rFonts w:hint="eastAsia" w:ascii="仿宋" w:eastAsia="仿宋" w:cs="仿宋"/>
                <w:kern w:val="0"/>
                <w:szCs w:val="21"/>
              </w:rPr>
              <w:t>3.取得执业医师资格</w:t>
            </w:r>
          </w:p>
        </w:tc>
        <w:tc>
          <w:tcPr>
            <w:tcW w:w="713" w:type="dxa"/>
            <w:tcBorders>
              <w:tl2br w:val="nil"/>
              <w:tr2bl w:val="nil"/>
            </w:tcBorders>
            <w:vAlign w:val="center"/>
          </w:tcPr>
          <w:p>
            <w:pPr>
              <w:spacing w:line="260" w:lineRule="exact"/>
              <w:jc w:val="center"/>
              <w:rPr>
                <w:rFonts w:hint="eastAsia" w:ascii="仿宋" w:eastAsia="仿宋" w:cs="仿宋"/>
                <w:kern w:val="0"/>
                <w:szCs w:val="21"/>
              </w:rPr>
            </w:pPr>
            <w:r>
              <w:rPr>
                <w:rFonts w:hint="eastAsia" w:ascii="仿宋" w:eastAsia="仿宋" w:cs="仿宋"/>
                <w:kern w:val="0"/>
                <w:szCs w:val="21"/>
              </w:rPr>
              <w:t>1</w:t>
            </w:r>
          </w:p>
        </w:tc>
        <w:tc>
          <w:tcPr>
            <w:tcW w:w="2685" w:type="dxa"/>
            <w:tcBorders>
              <w:tl2br w:val="nil"/>
              <w:tr2bl w:val="nil"/>
            </w:tcBorders>
            <w:vAlign w:val="center"/>
          </w:tcPr>
          <w:p>
            <w:pPr>
              <w:spacing w:line="260" w:lineRule="exact"/>
              <w:jc w:val="left"/>
              <w:rPr>
                <w:rFonts w:hint="eastAsia" w:asci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55" w:type="dxa"/>
            <w:tcBorders>
              <w:tl2br w:val="nil"/>
              <w:tr2bl w:val="nil"/>
            </w:tcBorders>
            <w:vAlign w:val="center"/>
          </w:tcPr>
          <w:p>
            <w:pPr>
              <w:spacing w:line="260" w:lineRule="exact"/>
              <w:jc w:val="center"/>
              <w:rPr>
                <w:rFonts w:hint="eastAsia" w:ascii="仿宋" w:eastAsia="仿宋" w:cs="仿宋"/>
                <w:b/>
                <w:kern w:val="0"/>
                <w:szCs w:val="21"/>
              </w:rPr>
            </w:pPr>
            <w:r>
              <w:rPr>
                <w:rFonts w:hint="eastAsia" w:ascii="仿宋" w:eastAsia="仿宋" w:cs="仿宋"/>
                <w:b/>
                <w:kern w:val="0"/>
                <w:szCs w:val="21"/>
              </w:rPr>
              <w:t>8</w:t>
            </w:r>
          </w:p>
        </w:tc>
        <w:tc>
          <w:tcPr>
            <w:tcW w:w="1358" w:type="dxa"/>
            <w:tcBorders>
              <w:tl2br w:val="nil"/>
              <w:tr2bl w:val="nil"/>
            </w:tcBorders>
            <w:vAlign w:val="center"/>
          </w:tcPr>
          <w:p>
            <w:pPr>
              <w:spacing w:line="260" w:lineRule="exact"/>
              <w:jc w:val="center"/>
              <w:rPr>
                <w:rFonts w:hint="eastAsia" w:ascii="仿宋" w:eastAsia="仿宋" w:cs="仿宋"/>
                <w:kern w:val="0"/>
                <w:szCs w:val="21"/>
              </w:rPr>
            </w:pPr>
            <w:r>
              <w:rPr>
                <w:rFonts w:hint="eastAsia" w:ascii="仿宋" w:eastAsia="仿宋" w:cs="仿宋"/>
                <w:kern w:val="0"/>
                <w:szCs w:val="21"/>
              </w:rPr>
              <w:t>外科</w:t>
            </w:r>
          </w:p>
        </w:tc>
        <w:tc>
          <w:tcPr>
            <w:tcW w:w="3697" w:type="dxa"/>
            <w:tcBorders>
              <w:tl2br w:val="nil"/>
              <w:tr2bl w:val="nil"/>
            </w:tcBorders>
            <w:vAlign w:val="center"/>
          </w:tcPr>
          <w:p>
            <w:pPr>
              <w:spacing w:line="260" w:lineRule="exact"/>
              <w:jc w:val="left"/>
              <w:rPr>
                <w:rFonts w:hint="eastAsia" w:ascii="仿宋" w:eastAsia="仿宋" w:cs="仿宋"/>
                <w:kern w:val="0"/>
                <w:szCs w:val="21"/>
              </w:rPr>
            </w:pPr>
            <w:r>
              <w:rPr>
                <w:rFonts w:hint="eastAsia" w:ascii="仿宋" w:eastAsia="仿宋" w:cs="仿宋"/>
                <w:kern w:val="0"/>
                <w:szCs w:val="21"/>
              </w:rPr>
              <w:t>1.临床医学</w:t>
            </w:r>
          </w:p>
          <w:p>
            <w:pPr>
              <w:spacing w:line="260" w:lineRule="exact"/>
              <w:jc w:val="left"/>
              <w:rPr>
                <w:rFonts w:hint="eastAsia" w:ascii="仿宋" w:eastAsia="仿宋" w:cs="仿宋"/>
                <w:kern w:val="0"/>
                <w:szCs w:val="21"/>
              </w:rPr>
            </w:pPr>
            <w:r>
              <w:rPr>
                <w:rFonts w:hint="eastAsia" w:ascii="仿宋" w:eastAsia="仿宋" w:cs="仿宋"/>
                <w:kern w:val="0"/>
                <w:szCs w:val="21"/>
              </w:rPr>
              <w:t>2.大专及以上学历；</w:t>
            </w:r>
          </w:p>
          <w:p>
            <w:pPr>
              <w:spacing w:line="260" w:lineRule="exact"/>
              <w:jc w:val="left"/>
              <w:rPr>
                <w:rFonts w:hint="eastAsia" w:ascii="仿宋" w:eastAsia="仿宋" w:cs="仿宋"/>
                <w:kern w:val="0"/>
                <w:szCs w:val="21"/>
              </w:rPr>
            </w:pPr>
            <w:r>
              <w:rPr>
                <w:rFonts w:hint="eastAsia" w:ascii="仿宋" w:eastAsia="仿宋" w:cs="仿宋"/>
                <w:kern w:val="0"/>
                <w:szCs w:val="21"/>
              </w:rPr>
              <w:t>3.取得中级及以上职称</w:t>
            </w:r>
          </w:p>
        </w:tc>
        <w:tc>
          <w:tcPr>
            <w:tcW w:w="713" w:type="dxa"/>
            <w:tcBorders>
              <w:tl2br w:val="nil"/>
              <w:tr2bl w:val="nil"/>
            </w:tcBorders>
            <w:vAlign w:val="center"/>
          </w:tcPr>
          <w:p>
            <w:pPr>
              <w:spacing w:line="260" w:lineRule="exact"/>
              <w:jc w:val="center"/>
              <w:rPr>
                <w:rFonts w:hint="eastAsia" w:ascii="仿宋" w:eastAsia="仿宋" w:cs="仿宋"/>
                <w:kern w:val="0"/>
                <w:szCs w:val="21"/>
              </w:rPr>
            </w:pPr>
            <w:r>
              <w:rPr>
                <w:rFonts w:hint="eastAsia" w:ascii="仿宋" w:eastAsia="仿宋" w:cs="仿宋"/>
                <w:kern w:val="0"/>
                <w:szCs w:val="21"/>
              </w:rPr>
              <w:t>1</w:t>
            </w:r>
          </w:p>
        </w:tc>
        <w:tc>
          <w:tcPr>
            <w:tcW w:w="2685" w:type="dxa"/>
            <w:tcBorders>
              <w:tl2br w:val="nil"/>
              <w:tr2bl w:val="nil"/>
            </w:tcBorders>
            <w:vAlign w:val="center"/>
          </w:tcPr>
          <w:p>
            <w:pPr>
              <w:spacing w:line="260" w:lineRule="exact"/>
              <w:jc w:val="left"/>
              <w:rPr>
                <w:rFonts w:hint="eastAsia" w:ascii="仿宋" w:eastAsia="仿宋" w:cs="仿宋"/>
                <w:kern w:val="0"/>
                <w:szCs w:val="21"/>
              </w:rPr>
            </w:pPr>
            <w:r>
              <w:rPr>
                <w:rFonts w:hint="eastAsia" w:ascii="仿宋" w:eastAsia="仿宋" w:cs="仿宋"/>
                <w:kern w:val="0"/>
                <w:szCs w:val="21"/>
              </w:rPr>
              <w:t>1.具有三级医院工作经验或取得规培合格证或外科专业进修合格证可放宽到具有执业资格。</w:t>
            </w:r>
          </w:p>
          <w:p>
            <w:pPr>
              <w:spacing w:line="260" w:lineRule="exact"/>
              <w:jc w:val="left"/>
              <w:rPr>
                <w:rFonts w:hint="eastAsia" w:ascii="仿宋" w:eastAsia="仿宋" w:cs="仿宋"/>
                <w:kern w:val="0"/>
                <w:szCs w:val="21"/>
              </w:rPr>
            </w:pPr>
            <w:r>
              <w:rPr>
                <w:rFonts w:hint="eastAsia" w:ascii="仿宋" w:eastAsia="仿宋" w:cs="仿宋"/>
                <w:kern w:val="0"/>
                <w:szCs w:val="21"/>
              </w:rPr>
              <w:t>2.注册执业范围为外科专业。</w:t>
            </w:r>
          </w:p>
        </w:tc>
      </w:tr>
    </w:tbl>
    <w:p>
      <w:bookmarkStart w:id="0" w:name="_GoBack"/>
      <w:bookmarkEnd w:id="0"/>
    </w:p>
    <w:sectPr>
      <w:footerReference r:id="rId3" w:type="default"/>
      <w:footerReference r:id="rId4" w:type="even"/>
      <w:pgSz w:w="11906" w:h="16838"/>
      <w:pgMar w:top="2098"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宋体"/>
        <w:sz w:val="28"/>
        <w:szCs w:val="28"/>
      </w:rPr>
      <w:t>-</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eastAsia="zh-CN"/>
      </w:rPr>
      <w:t>2</w:t>
    </w:r>
    <w:r>
      <w:rPr>
        <w:rFonts w:hint="eastAsia" w:ascii="宋体"/>
        <w:sz w:val="28"/>
        <w:szCs w:val="28"/>
      </w:rPr>
      <w:fldChar w:fldCharType="end"/>
    </w:r>
    <w:r>
      <w:rPr>
        <w:rFonts w:hint="eastAsia" w:asci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ascii="宋体"/>
        <w:sz w:val="28"/>
        <w:szCs w:val="28"/>
      </w:rPr>
      <w:t>-</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hint="eastAsia" w:ascii="宋体"/>
        <w:sz w:val="28"/>
        <w:szCs w:val="28"/>
        <w:lang w:val="zh-CN"/>
      </w:rPr>
      <w:t>6</w:t>
    </w:r>
    <w:r>
      <w:rPr>
        <w:rFonts w:hint="eastAsia" w:ascii="宋体"/>
        <w:sz w:val="28"/>
        <w:szCs w:val="28"/>
      </w:rPr>
      <w:fldChar w:fldCharType="end"/>
    </w:r>
    <w:r>
      <w:rPr>
        <w:rFonts w:hint="eastAsia" w:asci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4CB9C"/>
    <w:multiLevelType w:val="singleLevel"/>
    <w:tmpl w:val="AE84CB9C"/>
    <w:lvl w:ilvl="0" w:tentative="0">
      <w:start w:val="1"/>
      <w:numFmt w:val="decimal"/>
      <w:lvlText w:val="%1."/>
      <w:lvlJc w:val="left"/>
      <w:pPr>
        <w:tabs>
          <w:tab w:val="left" w:pos="312"/>
        </w:tabs>
        <w:ind w:left="0" w:firstLine="0"/>
      </w:pPr>
    </w:lvl>
  </w:abstractNum>
  <w:abstractNum w:abstractNumId="1">
    <w:nsid w:val="158D4283"/>
    <w:multiLevelType w:val="singleLevel"/>
    <w:tmpl w:val="158D4283"/>
    <w:lvl w:ilvl="0" w:tentative="0">
      <w:start w:val="1"/>
      <w:numFmt w:val="decimal"/>
      <w:lvlText w:val="%1."/>
      <w:lvlJc w:val="left"/>
      <w:pPr>
        <w:tabs>
          <w:tab w:val="left" w:pos="312"/>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YzQxNjJkOWVlNWE5ZTc0MTdhOTI1YmE3NTliMWMifQ=="/>
  </w:docVars>
  <w:rsids>
    <w:rsidRoot w:val="68F10662"/>
    <w:rsid w:val="0D192FB2"/>
    <w:rsid w:val="12A970DC"/>
    <w:rsid w:val="260C2056"/>
    <w:rsid w:val="32550729"/>
    <w:rsid w:val="52975A70"/>
    <w:rsid w:val="5A382A68"/>
    <w:rsid w:val="68F10662"/>
    <w:rsid w:val="7A8C3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iPriority w:val="0"/>
    <w:rPr>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3243</Words>
  <Characters>3386</Characters>
  <Lines>0</Lines>
  <Paragraphs>0</Paragraphs>
  <TotalTime>11</TotalTime>
  <ScaleCrop>false</ScaleCrop>
  <LinksUpToDate>false</LinksUpToDate>
  <CharactersWithSpaces>3517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2023-08-01T09:51:00Z</dcterms:created>
  <dc:creator>踏浪</dc:creator>
  <cp:lastModifiedBy>WPS_1664435032</cp:lastModifiedBy>
  <dcterms:modified xsi:type="dcterms:W3CDTF">2023-08-02T01:27:57Z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ABB061B84059477CB612253F6F4806CA_13</vt:lpwstr>
  </property>
</Properties>
</file>