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附件5</w:t>
      </w:r>
    </w:p>
    <w:p>
      <w:pPr>
        <w:spacing w:before="46" w:line="219" w:lineRule="auto"/>
        <w:ind w:left="413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43"/>
          <w:szCs w:val="43"/>
        </w:rPr>
        <w:t>巴中市就业见习岗位需求信息表</w:t>
      </w:r>
      <w:bookmarkEnd w:id="0"/>
    </w:p>
    <w:p>
      <w:pPr>
        <w:spacing w:before="85" w:line="220" w:lineRule="auto"/>
        <w:ind w:right="25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5"/>
          <w:sz w:val="32"/>
          <w:szCs w:val="32"/>
        </w:rPr>
        <w:t>发布时间：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   </w:t>
      </w:r>
      <w:r>
        <w:rPr>
          <w:rFonts w:ascii="仿宋" w:hAnsi="仿宋" w:eastAsia="仿宋" w:cs="仿宋"/>
          <w:spacing w:val="-35"/>
          <w:sz w:val="32"/>
          <w:szCs w:val="32"/>
        </w:rPr>
        <w:t>年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5"/>
          <w:sz w:val="32"/>
          <w:szCs w:val="32"/>
        </w:rPr>
        <w:t>月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5"/>
          <w:sz w:val="32"/>
          <w:szCs w:val="32"/>
        </w:rPr>
        <w:t>日</w:t>
      </w:r>
    </w:p>
    <w:p/>
    <w:p>
      <w:pPr>
        <w:spacing w:line="145" w:lineRule="exact"/>
      </w:pPr>
    </w:p>
    <w:tbl>
      <w:tblPr>
        <w:tblStyle w:val="4"/>
        <w:tblW w:w="14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1769"/>
        <w:gridCol w:w="1039"/>
        <w:gridCol w:w="1039"/>
        <w:gridCol w:w="890"/>
        <w:gridCol w:w="1339"/>
        <w:gridCol w:w="1349"/>
        <w:gridCol w:w="830"/>
        <w:gridCol w:w="1179"/>
        <w:gridCol w:w="1109"/>
        <w:gridCol w:w="1109"/>
        <w:gridCol w:w="1119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26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就业见习基地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10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  <w:p>
            <w:pPr>
              <w:spacing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类型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1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见习</w:t>
            </w:r>
          </w:p>
          <w:p>
            <w:pPr>
              <w:spacing w:line="220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岗位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spacing w:before="153" w:line="208" w:lineRule="auto"/>
              <w:ind w:left="153" w:right="6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计划招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用见习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岗位数</w:t>
            </w:r>
          </w:p>
        </w:tc>
        <w:tc>
          <w:tcPr>
            <w:tcW w:w="2688" w:type="dxa"/>
            <w:gridSpan w:val="2"/>
            <w:vAlign w:val="top"/>
          </w:tcPr>
          <w:p>
            <w:pPr>
              <w:spacing w:before="183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条件要求</w:t>
            </w: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1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见习</w:t>
            </w:r>
          </w:p>
          <w:p>
            <w:pPr>
              <w:spacing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月数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24" w:lineRule="auto"/>
              <w:ind w:left="214" w:right="150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生活补助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(元/月)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13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见习基地</w:t>
            </w:r>
          </w:p>
          <w:p>
            <w:pPr>
              <w:spacing w:line="221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25" w:lineRule="auto"/>
              <w:ind w:left="348" w:right="142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见习基地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地址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before="100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349" w:type="dxa"/>
            <w:vAlign w:val="top"/>
          </w:tcPr>
          <w:p>
            <w:pPr>
              <w:spacing w:before="100" w:line="221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8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r>
        <w:rPr>
          <w:rFonts w:ascii="仿宋" w:hAnsi="仿宋" w:eastAsia="仿宋" w:cs="仿宋"/>
          <w:spacing w:val="-12"/>
          <w:sz w:val="32"/>
          <w:szCs w:val="32"/>
        </w:rPr>
        <w:t>单位类型：1.企业；2.事业单位；3.社会组织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65E3F13"/>
    <w:rsid w:val="01F164D7"/>
    <w:rsid w:val="0EDD4051"/>
    <w:rsid w:val="165E054F"/>
    <w:rsid w:val="1A8D442E"/>
    <w:rsid w:val="2E716076"/>
    <w:rsid w:val="31326BBC"/>
    <w:rsid w:val="665E3F1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2023-06-01T04:02:00Z</dcterms:created>
  <dc:creator>陈俊</dc:creator>
  <cp:lastModifiedBy>陈俊</cp:lastModifiedBy>
  <dcterms:modified xsi:type="dcterms:W3CDTF">2023-06-01T04:02:41Z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6D8FE5D5AAA34A5F8658715193093F2A_11</vt:lpwstr>
  </property>
</Properties>
</file>