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：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6"/>
          <w:szCs w:val="36"/>
          <w:lang w:val="en-US" w:eastAsia="zh-CN"/>
        </w:rPr>
        <w:t>巴中市财政投资评审中心公开招聘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6"/>
          <w:szCs w:val="36"/>
          <w:lang w:val="en-US" w:eastAsia="zh-CN"/>
        </w:rPr>
        <w:t>编外辅助性专业技术人员报名登记表</w:t>
      </w:r>
    </w:p>
    <w:bookmarkEnd w:id="0"/>
    <w:p>
      <w:pPr>
        <w:rPr>
          <w:rFonts w:hint="default"/>
          <w:lang w:val="en-US" w:eastAsia="zh-CN"/>
        </w:rPr>
      </w:pPr>
    </w:p>
    <w:p>
      <w:pPr>
        <w:snapToGrid w:val="0"/>
        <w:spacing w:line="460" w:lineRule="exact"/>
        <w:jc w:val="both"/>
        <w:rPr>
          <w:rFonts w:hint="eastAsia" w:ascii="方正楷体_GBK" w:hAnsi="方正楷体_GBK" w:eastAsia="方正楷体_GBK" w:cs="方正楷体_GBK"/>
          <w:b/>
          <w:bCs/>
          <w:sz w:val="21"/>
          <w:szCs w:val="24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28"/>
          <w:szCs w:val="28"/>
          <w:lang w:eastAsia="zh-CN"/>
        </w:rPr>
        <w:t>报考岗位：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28"/>
          <w:szCs w:val="28"/>
          <w:lang w:val="en-US" w:eastAsia="zh-CN"/>
        </w:rPr>
        <w:t xml:space="preserve">                                       报考时间：</w:t>
      </w:r>
    </w:p>
    <w:tbl>
      <w:tblPr>
        <w:tblStyle w:val="6"/>
        <w:tblW w:w="8400" w:type="dxa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54"/>
        <w:gridCol w:w="237"/>
        <w:gridCol w:w="790"/>
        <w:gridCol w:w="38"/>
        <w:gridCol w:w="1090"/>
        <w:gridCol w:w="50"/>
        <w:gridCol w:w="1141"/>
        <w:gridCol w:w="746"/>
        <w:gridCol w:w="918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(身高cm)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ind w:left="480" w:hanging="480" w:hangingChars="2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证号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住址</w:t>
            </w:r>
          </w:p>
        </w:tc>
        <w:tc>
          <w:tcPr>
            <w:tcW w:w="4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紧急联系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个人简历（从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填起）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起始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5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评优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评奖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4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特长爱好及专业技术职称</w:t>
            </w:r>
          </w:p>
        </w:tc>
        <w:tc>
          <w:tcPr>
            <w:tcW w:w="74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家庭成员及重要社会关系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称 谓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面 貌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zQxMjE0YjBlZDUzNDQ2MzI1YjYxNTIyYzNmMjMifQ=="/>
  </w:docVars>
  <w:rsids>
    <w:rsidRoot w:val="08A2371F"/>
    <w:rsid w:val="04F06E16"/>
    <w:rsid w:val="08A2371F"/>
    <w:rsid w:val="327A11E1"/>
    <w:rsid w:val="52C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4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  <w:jc w:val="left"/>
      <w:outlineLvl w:val="9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2024-02-04T01:48:00Z</dcterms:created>
  <dc:creator>  华少~</dc:creator>
  <cp:lastModifiedBy>l</cp:lastModifiedBy>
  <dcterms:modified xsi:type="dcterms:W3CDTF">2024-02-04T03:58:28Z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173482972C0C458F8FA3DEDEA1ACACEF</vt:lpwstr>
  </property>
</Properties>
</file>