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C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 w14:paraId="76E9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eastAsia="微软雅黑" w:cs="宋体"/>
          <w:color w:val="000000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eastAsia="微软雅黑" w:cs="宋体"/>
          <w:color w:val="000000"/>
          <w:spacing w:val="-20"/>
          <w:sz w:val="44"/>
          <w:szCs w:val="44"/>
          <w:lang w:eastAsia="zh-CN"/>
        </w:rPr>
        <w:t>巴中秦川文化传媒有限公司</w:t>
      </w:r>
    </w:p>
    <w:p w14:paraId="15E5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eastAsia="微软雅黑" w:cs="宋体"/>
          <w:color w:val="000000"/>
          <w:spacing w:val="-20"/>
          <w:sz w:val="44"/>
          <w:szCs w:val="44"/>
        </w:rPr>
      </w:pPr>
      <w:r>
        <w:rPr>
          <w:rFonts w:hint="eastAsia" w:eastAsia="微软雅黑" w:cs="宋体"/>
          <w:color w:val="000000"/>
          <w:spacing w:val="-20"/>
          <w:sz w:val="44"/>
          <w:szCs w:val="44"/>
          <w:lang w:val="en-US" w:eastAsia="zh-CN"/>
        </w:rPr>
        <w:t>招聘</w:t>
      </w:r>
      <w:r>
        <w:rPr>
          <w:rFonts w:hint="eastAsia" w:eastAsia="微软雅黑" w:cs="宋体"/>
          <w:color w:val="000000"/>
          <w:spacing w:val="-20"/>
          <w:sz w:val="44"/>
          <w:szCs w:val="44"/>
        </w:rPr>
        <w:t>报名表</w:t>
      </w:r>
      <w:bookmarkEnd w:id="0"/>
    </w:p>
    <w:p w14:paraId="54A1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40" w:lineRule="exact"/>
        <w:jc w:val="both"/>
        <w:textAlignment w:val="auto"/>
        <w:rPr>
          <w:color w:val="000000"/>
        </w:rPr>
      </w:pPr>
      <w:r>
        <w:rPr>
          <w:rFonts w:hint="eastAsia" w:eastAsia="仿宋"/>
          <w:color w:val="000000"/>
          <w:sz w:val="24"/>
          <w:lang w:val="en-US" w:eastAsia="zh-CN"/>
        </w:rPr>
        <w:t>报考岗位：</w:t>
      </w:r>
      <w:r>
        <w:rPr>
          <w:rFonts w:hint="eastAsia" w:eastAsia="仿宋"/>
          <w:color w:val="000000"/>
          <w:sz w:val="24"/>
        </w:rPr>
        <w:t xml:space="preserve">   </w:t>
      </w:r>
      <w:r>
        <w:rPr>
          <w:b/>
          <w:color w:val="000000"/>
        </w:rPr>
        <w:t xml:space="preserve">                                    </w:t>
      </w: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900"/>
        <w:gridCol w:w="360"/>
        <w:gridCol w:w="900"/>
        <w:gridCol w:w="180"/>
        <w:gridCol w:w="1305"/>
        <w:gridCol w:w="495"/>
        <w:gridCol w:w="1459"/>
      </w:tblGrid>
      <w:tr w14:paraId="672C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noWrap w:val="0"/>
            <w:vAlign w:val="center"/>
          </w:tcPr>
          <w:p w14:paraId="34E94D5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</w:rPr>
              <w:t>姓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2BBFCF5">
            <w:pPr>
              <w:ind w:left="-237" w:leftChars="-113" w:firstLine="362" w:firstLineChars="151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74EF106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E32CBC6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D1243E4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0C56AEEC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noWrap w:val="0"/>
            <w:vAlign w:val="center"/>
          </w:tcPr>
          <w:p w14:paraId="173D40A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贴照片处</w:t>
            </w:r>
          </w:p>
          <w:p w14:paraId="598D6B3F">
            <w:pPr>
              <w:jc w:val="center"/>
              <w:rPr>
                <w:rFonts w:eastAsia="仿宋"/>
                <w:color w:val="000000"/>
                <w:sz w:val="24"/>
              </w:rPr>
            </w:pPr>
          </w:p>
          <w:p w14:paraId="6DEB6199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近期正面免冠</w:t>
            </w:r>
          </w:p>
          <w:p w14:paraId="3E72C93D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一寸彩色照片</w:t>
            </w:r>
          </w:p>
        </w:tc>
      </w:tr>
      <w:tr w14:paraId="642D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noWrap w:val="0"/>
            <w:vAlign w:val="center"/>
          </w:tcPr>
          <w:p w14:paraId="0A3D45EF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民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BF1301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16C0D06B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08AC1AF9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F1EBFBC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2A78D4E3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693F5CFC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D9E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noWrap w:val="0"/>
            <w:vAlign w:val="center"/>
          </w:tcPr>
          <w:p w14:paraId="4DB0B4C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F75E93D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452FDDB8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公民身份号码</w:t>
            </w:r>
          </w:p>
        </w:tc>
        <w:tc>
          <w:tcPr>
            <w:tcW w:w="2745" w:type="dxa"/>
            <w:gridSpan w:val="4"/>
            <w:noWrap w:val="0"/>
            <w:vAlign w:val="center"/>
          </w:tcPr>
          <w:p w14:paraId="4791520F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4F250CBD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769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noWrap w:val="0"/>
            <w:vAlign w:val="center"/>
          </w:tcPr>
          <w:p w14:paraId="700A0262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现户籍所在地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02F61138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9CF5CB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71A75AB8">
            <w:pPr>
              <w:rPr>
                <w:rFonts w:eastAsia="仿宋"/>
                <w:color w:val="000000"/>
                <w:spacing w:val="-6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1D16AE60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4CFD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noWrap w:val="0"/>
            <w:vAlign w:val="center"/>
          </w:tcPr>
          <w:p w14:paraId="1E53EBBD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通讯地址</w:t>
            </w:r>
          </w:p>
        </w:tc>
        <w:tc>
          <w:tcPr>
            <w:tcW w:w="5805" w:type="dxa"/>
            <w:gridSpan w:val="9"/>
            <w:noWrap w:val="0"/>
            <w:vAlign w:val="center"/>
          </w:tcPr>
          <w:p w14:paraId="495E74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6E3651BD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927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  <w:jc w:val="center"/>
        </w:trPr>
        <w:tc>
          <w:tcPr>
            <w:tcW w:w="1800" w:type="dxa"/>
            <w:noWrap w:val="0"/>
            <w:vAlign w:val="center"/>
          </w:tcPr>
          <w:p w14:paraId="3448317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13FCB600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9CCFC0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6E96A09A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246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exac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7DBB08F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最高学历</w:t>
            </w:r>
          </w:p>
          <w:p w14:paraId="2B8BA462">
            <w:pPr>
              <w:ind w:firstLine="360" w:firstLineChars="150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最高学位</w:t>
            </w:r>
          </w:p>
        </w:tc>
        <w:tc>
          <w:tcPr>
            <w:tcW w:w="3060" w:type="dxa"/>
            <w:gridSpan w:val="5"/>
            <w:vMerge w:val="restart"/>
            <w:noWrap w:val="0"/>
            <w:vAlign w:val="center"/>
          </w:tcPr>
          <w:p w14:paraId="472D89C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 w14:paraId="4E8C63C9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学历类别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0E38076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普通高校（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688BD0C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自学考试（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ED6ED2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成人高校（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8373B1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远程（网络）教育（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F2E01B8">
            <w:pPr>
              <w:spacing w:line="32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24"/>
              </w:rPr>
              <w:t>其它（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  <w:r>
              <w:rPr>
                <w:rFonts w:eastAsia="仿宋"/>
                <w:color w:val="000000"/>
                <w:sz w:val="24"/>
              </w:rPr>
              <w:t xml:space="preserve">        </w:t>
            </w:r>
            <w:r>
              <w:rPr>
                <w:rFonts w:eastAsia="仿宋"/>
                <w:color w:val="000000"/>
                <w:sz w:val="18"/>
                <w:szCs w:val="18"/>
              </w:rPr>
              <w:t xml:space="preserve">         </w:t>
            </w:r>
          </w:p>
          <w:p w14:paraId="5899FF54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5939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1985166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060" w:type="dxa"/>
            <w:gridSpan w:val="5"/>
            <w:vMerge w:val="continue"/>
            <w:noWrap w:val="0"/>
            <w:vAlign w:val="center"/>
          </w:tcPr>
          <w:p w14:paraId="6642362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 w14:paraId="5F4A140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72322C7F">
            <w:pPr>
              <w:spacing w:line="32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（请在对应类别打“√”并按需填写）</w:t>
            </w:r>
          </w:p>
        </w:tc>
      </w:tr>
      <w:tr w14:paraId="5104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7" w:hRule="atLeast"/>
          <w:jc w:val="center"/>
        </w:trPr>
        <w:tc>
          <w:tcPr>
            <w:tcW w:w="1800" w:type="dxa"/>
            <w:noWrap w:val="0"/>
            <w:vAlign w:val="center"/>
          </w:tcPr>
          <w:p w14:paraId="6F17326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学习、工作经历</w:t>
            </w:r>
          </w:p>
          <w:p w14:paraId="46FCC3A2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（何年何月至何年何月在何地、何单位学习或工作，从大专或大学开始填写）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0FAC587D">
            <w:pPr>
              <w:rPr>
                <w:rFonts w:eastAsia="仿宋"/>
                <w:color w:val="000000"/>
                <w:sz w:val="24"/>
              </w:rPr>
            </w:pPr>
          </w:p>
          <w:p w14:paraId="133C5A0D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XX学校XX专业读大专（本科）；</w:t>
            </w:r>
          </w:p>
          <w:p w14:paraId="59BCB0E3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XXX从事XXX工作；</w:t>
            </w:r>
          </w:p>
          <w:p w14:paraId="4B6DB944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待业；</w:t>
            </w:r>
          </w:p>
          <w:p w14:paraId="3672F980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XXX从事XXX工作</w:t>
            </w:r>
          </w:p>
          <w:p w14:paraId="0300B0F2">
            <w:pPr>
              <w:rPr>
                <w:rFonts w:eastAsia="仿宋"/>
                <w:color w:val="000000"/>
                <w:sz w:val="24"/>
              </w:rPr>
            </w:pPr>
          </w:p>
          <w:p w14:paraId="107312EF">
            <w:pPr>
              <w:pStyle w:val="2"/>
              <w:rPr>
                <w:rFonts w:eastAsia="仿宋"/>
                <w:color w:val="000000"/>
                <w:sz w:val="24"/>
              </w:rPr>
            </w:pPr>
          </w:p>
          <w:p w14:paraId="1421D0BD">
            <w:pPr>
              <w:pStyle w:val="3"/>
              <w:rPr>
                <w:rFonts w:eastAsia="仿宋"/>
                <w:color w:val="000000"/>
                <w:sz w:val="24"/>
              </w:rPr>
            </w:pPr>
          </w:p>
          <w:p w14:paraId="2DC468AA"/>
          <w:p w14:paraId="7EEBBCCB">
            <w:pPr>
              <w:rPr>
                <w:rFonts w:eastAsia="仿宋"/>
                <w:color w:val="000000"/>
                <w:sz w:val="24"/>
              </w:rPr>
            </w:pPr>
          </w:p>
          <w:p w14:paraId="0E79222B">
            <w:pPr>
              <w:pStyle w:val="2"/>
              <w:rPr>
                <w:rFonts w:eastAsia="仿宋"/>
                <w:color w:val="000000"/>
                <w:sz w:val="24"/>
              </w:rPr>
            </w:pPr>
          </w:p>
          <w:p w14:paraId="02FE6127">
            <w:pPr>
              <w:pStyle w:val="3"/>
              <w:rPr>
                <w:rFonts w:eastAsia="仿宋"/>
                <w:color w:val="000000"/>
                <w:sz w:val="24"/>
              </w:rPr>
            </w:pPr>
          </w:p>
          <w:p w14:paraId="0AB18FCB">
            <w:pPr>
              <w:rPr>
                <w:rFonts w:eastAsia="仿宋"/>
                <w:color w:val="000000"/>
                <w:sz w:val="24"/>
              </w:rPr>
            </w:pPr>
          </w:p>
          <w:p w14:paraId="13D823EA">
            <w:pPr>
              <w:pStyle w:val="2"/>
            </w:pPr>
          </w:p>
          <w:p w14:paraId="448BEF2A"/>
        </w:tc>
      </w:tr>
      <w:tr w14:paraId="4489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64A1842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家庭成员及</w:t>
            </w:r>
          </w:p>
          <w:p w14:paraId="2481050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主要社会关系</w:t>
            </w:r>
          </w:p>
        </w:tc>
        <w:tc>
          <w:tcPr>
            <w:tcW w:w="1260" w:type="dxa"/>
            <w:noWrap w:val="0"/>
            <w:vAlign w:val="center"/>
          </w:tcPr>
          <w:p w14:paraId="60C22869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C8FCD0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年龄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B06B6A4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与本人关系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42E84BE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工作单位及职务</w:t>
            </w:r>
          </w:p>
        </w:tc>
        <w:tc>
          <w:tcPr>
            <w:tcW w:w="1459" w:type="dxa"/>
            <w:noWrap w:val="0"/>
            <w:vAlign w:val="center"/>
          </w:tcPr>
          <w:p w14:paraId="7A260B48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户籍所在地</w:t>
            </w:r>
          </w:p>
        </w:tc>
      </w:tr>
      <w:tr w14:paraId="7246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68CE3820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AAD31F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41A7D51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0A4D07CF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7C12B0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0C9B736A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557F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30E660C6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F5F242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CE997A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3C37999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5D490E7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61FDD3CE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787B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77F3F00B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62F924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6AB3FCD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1456D75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1386304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2BE7E6F1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5AD2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10F4BAA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B7FFE1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44694D0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184BD886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A19B68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49636637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01D8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42B4E02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856953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70C8A109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46EA1B17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3FC340F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28688E68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061E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221750C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D05225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6975430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2421C5BD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7D65133D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4F555237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32D6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800" w:type="dxa"/>
            <w:noWrap w:val="0"/>
            <w:vAlign w:val="center"/>
          </w:tcPr>
          <w:p w14:paraId="7AA540FB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有何特长及</w:t>
            </w:r>
          </w:p>
          <w:p w14:paraId="13C9D097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突出业绩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42907FFC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187E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800" w:type="dxa"/>
            <w:noWrap w:val="0"/>
            <w:vAlign w:val="center"/>
          </w:tcPr>
          <w:p w14:paraId="1CABF7A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专业技术、技能证书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4A5740A3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644D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800" w:type="dxa"/>
            <w:noWrap w:val="0"/>
            <w:vAlign w:val="center"/>
          </w:tcPr>
          <w:p w14:paraId="5FAF47C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奖惩情况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3A11C070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3C81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800" w:type="dxa"/>
            <w:noWrap w:val="0"/>
            <w:vAlign w:val="center"/>
          </w:tcPr>
          <w:p w14:paraId="1755B33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报名确认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0A1F4A03">
            <w:pPr>
              <w:rPr>
                <w:color w:val="000000"/>
                <w:sz w:val="24"/>
              </w:rPr>
            </w:pPr>
          </w:p>
          <w:p w14:paraId="4ABCDCAB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本人保证所提供及填写的资料属实，否则自愿承担一切责任及后果。</w:t>
            </w:r>
          </w:p>
          <w:p w14:paraId="4100EEBD">
            <w:pPr>
              <w:ind w:firstLine="1680" w:firstLineChars="7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</w:t>
            </w:r>
          </w:p>
          <w:p w14:paraId="35072C33">
            <w:pPr>
              <w:ind w:firstLine="1440" w:firstLineChars="600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报名人签名：</w:t>
            </w:r>
            <w:r>
              <w:rPr>
                <w:rFonts w:eastAsia="仿宋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4F82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800" w:type="dxa"/>
            <w:noWrap w:val="0"/>
            <w:vAlign w:val="center"/>
          </w:tcPr>
          <w:p w14:paraId="0105070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审核意见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7F0087A7">
            <w:pPr>
              <w:rPr>
                <w:rFonts w:eastAsia="仿宋"/>
                <w:color w:val="000000"/>
                <w:sz w:val="24"/>
              </w:rPr>
            </w:pPr>
          </w:p>
          <w:p w14:paraId="4630F670">
            <w:pPr>
              <w:rPr>
                <w:rFonts w:eastAsia="仿宋"/>
                <w:color w:val="000000"/>
                <w:sz w:val="24"/>
              </w:rPr>
            </w:pPr>
          </w:p>
          <w:p w14:paraId="733B00D7">
            <w:pPr>
              <w:rPr>
                <w:rFonts w:eastAsia="仿宋"/>
                <w:color w:val="000000"/>
                <w:sz w:val="24"/>
              </w:rPr>
            </w:pPr>
          </w:p>
          <w:p w14:paraId="4A38CE42">
            <w:pPr>
              <w:jc w:val="righ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审核人：</w:t>
            </w:r>
            <w:r>
              <w:rPr>
                <w:rFonts w:eastAsia="仿宋"/>
                <w:color w:val="000000"/>
                <w:sz w:val="24"/>
              </w:rPr>
              <w:t xml:space="preserve">                </w:t>
            </w:r>
            <w:r>
              <w:rPr>
                <w:rFonts w:hint="eastAsia" w:eastAsia="仿宋"/>
                <w:color w:val="000000"/>
                <w:sz w:val="24"/>
              </w:rPr>
              <w:t>审核日期：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2827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800" w:type="dxa"/>
            <w:noWrap w:val="0"/>
            <w:vAlign w:val="center"/>
          </w:tcPr>
          <w:p w14:paraId="3B1EE0B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备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注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3D9B6B2B">
            <w:pPr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</w:tr>
    </w:tbl>
    <w:p w14:paraId="45942850">
      <w:pPr>
        <w:widowControl/>
        <w:spacing w:line="400" w:lineRule="exact"/>
        <w:rPr>
          <w:rFonts w:hint="eastAsia" w:eastAsia="宋体"/>
          <w:lang w:val="en-US" w:eastAsia="zh-CN"/>
        </w:rPr>
      </w:pPr>
    </w:p>
    <w:p w14:paraId="2E55CCD7">
      <w:pPr>
        <w:spacing w:before="120" w:beforeLines="50" w:line="2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9741E90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C426D"/>
    <w:rsid w:val="01F164D7"/>
    <w:rsid w:val="0EDD4051"/>
    <w:rsid w:val="165E054F"/>
    <w:rsid w:val="1A8D442E"/>
    <w:rsid w:val="2E716076"/>
    <w:rsid w:val="31326BBC"/>
    <w:rsid w:val="50DC426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i/>
      <w:iCs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2025-05-27T09:14:00Z</dcterms:created>
  <dc:creator>陈俊</dc:creator>
  <cp:lastModifiedBy>陈俊</cp:lastModifiedBy>
  <dcterms:modified xsi:type="dcterms:W3CDTF">2025-05-27T09:14:46Z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9E6AD1D7AF1744C8BD58458E9CB50E9C_11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