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FA1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附件2：</w:t>
      </w:r>
    </w:p>
    <w:p w14:paraId="53C33D41">
      <w:pPr>
        <w:pStyle w:val="2"/>
        <w:rPr>
          <w:rFonts w:hint="eastAsia"/>
          <w:lang w:val="en-US" w:eastAsia="zh-CN"/>
        </w:rPr>
      </w:pPr>
    </w:p>
    <w:p w14:paraId="6DB70E45">
      <w:pPr>
        <w:widowControl/>
        <w:spacing w:line="620" w:lineRule="exact"/>
        <w:jc w:val="center"/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四川省巴中龙头食品有限公司</w:t>
      </w:r>
    </w:p>
    <w:p w14:paraId="2F8681D4">
      <w:pPr>
        <w:widowControl/>
        <w:spacing w:line="62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公开招聘</w:t>
      </w:r>
      <w:r>
        <w:rPr>
          <w:rFonts w:hint="eastAsia" w:ascii="宋体" w:hAnsi="宋体" w:cs="宋体"/>
          <w:b/>
          <w:bCs/>
          <w:color w:val="000000"/>
          <w:w w:val="90"/>
          <w:sz w:val="44"/>
          <w:szCs w:val="44"/>
          <w:lang w:val="en-US" w:eastAsia="zh-CN"/>
        </w:rPr>
        <w:t>工作</w:t>
      </w:r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eastAsia" w:ascii="宋体" w:hAnsi="宋体" w:cs="宋体" w:eastAsiaTheme="minorEastAsia"/>
          <w:b/>
          <w:bCs/>
          <w:color w:val="000000"/>
          <w:w w:val="90"/>
          <w:sz w:val="44"/>
          <w:szCs w:val="44"/>
          <w:lang w:eastAsia="zh-CN"/>
        </w:rPr>
        <w:t>应聘登记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表</w:t>
      </w:r>
      <w:bookmarkEnd w:id="0"/>
    </w:p>
    <w:tbl>
      <w:tblPr>
        <w:tblStyle w:val="4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4442B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79CCAF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基本情况</w:t>
            </w:r>
          </w:p>
        </w:tc>
      </w:tr>
      <w:tr w14:paraId="3B90C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A3D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6517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0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586AD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5A38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176D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CCA8C7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D1B2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F91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B4DB0BA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C78E6E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268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9324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97E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4EB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47194BC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2B5C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F351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身高（</w:t>
            </w:r>
            <w:r>
              <w:rPr>
                <w:rFonts w:ascii="宋体" w:hAnsi="宋体" w:cs="宋体"/>
                <w:kern w:val="0"/>
              </w:rPr>
              <w:t>cm</w:t>
            </w:r>
            <w:r>
              <w:rPr>
                <w:rFonts w:hint="eastAsia" w:ascii="宋体" w:hAnsi="宋体" w:cs="宋体"/>
                <w:kern w:val="0"/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D3077D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4D24218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CDD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</w:t>
            </w:r>
            <w:r>
              <w:rPr>
                <w:rFonts w:ascii="宋体" w:hAnsi="宋体" w:cs="宋体"/>
                <w:kern w:val="0"/>
              </w:rPr>
              <w:t>(kg)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5D9B9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C50C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9DF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1CD8E567">
            <w:pPr>
              <w:jc w:val="center"/>
              <w:rPr>
                <w:rFonts w:ascii="宋体" w:cs="宋体"/>
                <w:kern w:val="0"/>
              </w:rPr>
            </w:pPr>
          </w:p>
        </w:tc>
      </w:tr>
      <w:tr w14:paraId="7AF11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CCB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7B00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95422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</w:t>
            </w:r>
          </w:p>
          <w:p w14:paraId="58E5A516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85179C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558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85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A49C1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30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0EF3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80A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学校及</w:t>
            </w:r>
          </w:p>
          <w:p w14:paraId="767589FE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992BD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A88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13A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D51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519862B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3A1CF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764EE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1300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0BBD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ABF55E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0A9051F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13C45B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4983A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00E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F9AA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1A431412">
            <w:pPr>
              <w:widowControl/>
              <w:jc w:val="center"/>
              <w:rPr>
                <w:rFonts w:ascii="宋体" w:cs="宋体"/>
                <w:kern w:val="0"/>
              </w:rPr>
            </w:pPr>
          </w:p>
          <w:p w14:paraId="67DC23A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F9E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9338CAD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简历</w:t>
            </w:r>
          </w:p>
        </w:tc>
      </w:tr>
      <w:tr w14:paraId="468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6F59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85BDA7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AF0D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919726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</w:tr>
      <w:tr w14:paraId="3ED41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2A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7F33D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67496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38907A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8E8E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59E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1721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D9DD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59D20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01B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16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C1155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8D4E8">
            <w:pPr>
              <w:widowControl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3D055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A662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120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0B4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86F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DDC6A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A7C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EB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C8D07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8EC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7C5B32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9E8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1B4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19736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1228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5733C4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12007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0B8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7B27B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7A75A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A45397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53D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F6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AFC9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7499E">
            <w:pPr>
              <w:widowControl/>
              <w:jc w:val="left"/>
              <w:rPr>
                <w:rFonts w:ascii="宋体" w:cs="宋体"/>
                <w:kern w:val="0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BECF3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B07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02B683E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专业技能及特长（资格认证等）</w:t>
            </w:r>
          </w:p>
        </w:tc>
      </w:tr>
      <w:tr w14:paraId="2BFF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23B1EDE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B7870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87AB2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D9FACC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4684A1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C794EC8">
            <w:pPr>
              <w:jc w:val="center"/>
              <w:rPr>
                <w:rFonts w:ascii="宋体" w:cs="宋体"/>
              </w:rPr>
            </w:pPr>
            <w:r>
              <w:rPr>
                <w:rFonts w:hint="eastAsia"/>
              </w:rPr>
              <w:t>评定时间</w:t>
            </w:r>
          </w:p>
        </w:tc>
      </w:tr>
      <w:tr w14:paraId="79E0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E2FE49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54B2B9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C18B14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75520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FE94B9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294E78">
            <w:pPr>
              <w:jc w:val="center"/>
            </w:pPr>
          </w:p>
        </w:tc>
      </w:tr>
      <w:tr w14:paraId="0775A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FE7068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2C57CD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68BF72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29B1DF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659813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1515EE">
            <w:pPr>
              <w:jc w:val="center"/>
            </w:pPr>
          </w:p>
        </w:tc>
      </w:tr>
      <w:tr w14:paraId="072BA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3F8CF">
            <w:pPr>
              <w:jc w:val="center"/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D0FF80">
            <w:pPr>
              <w:jc w:val="center"/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EDE10F">
            <w:pPr>
              <w:jc w:val="center"/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F07563">
            <w:pPr>
              <w:jc w:val="center"/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F99A57">
            <w:pPr>
              <w:jc w:val="center"/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EA0983">
            <w:pPr>
              <w:jc w:val="center"/>
            </w:pPr>
          </w:p>
        </w:tc>
      </w:tr>
      <w:tr w14:paraId="67AE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A88B279">
            <w:pPr>
              <w:widowControl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奖惩情况</w:t>
            </w:r>
          </w:p>
        </w:tc>
      </w:tr>
      <w:tr w14:paraId="72BC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9027A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EB8646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38D88F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62E3A">
            <w:pPr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A6FBE">
            <w:pPr>
              <w:jc w:val="center"/>
            </w:pPr>
            <w:r>
              <w:rPr>
                <w:rFonts w:hint="eastAsia"/>
              </w:rPr>
              <w:t>具体原因</w:t>
            </w:r>
          </w:p>
        </w:tc>
      </w:tr>
      <w:tr w14:paraId="0B41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F08BC4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6D7E7D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B2EE36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F10DCB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93AB32">
            <w:pPr>
              <w:jc w:val="center"/>
            </w:pPr>
          </w:p>
        </w:tc>
      </w:tr>
      <w:tr w14:paraId="40A2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483DAA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7DEA39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17B71D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0F9533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B058D2">
            <w:pPr>
              <w:jc w:val="center"/>
            </w:pPr>
          </w:p>
        </w:tc>
      </w:tr>
      <w:tr w14:paraId="1C94A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C605EF">
            <w:pPr>
              <w:jc w:val="center"/>
              <w:rPr>
                <w:color w:val="000000"/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CECDCA">
            <w:pPr>
              <w:jc w:val="center"/>
              <w:rPr>
                <w:color w:val="000000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36F624">
            <w:pPr>
              <w:jc w:val="center"/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3D166E">
            <w:pPr>
              <w:jc w:val="center"/>
              <w:rPr>
                <w:color w:val="000000"/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356B4F">
            <w:pPr>
              <w:jc w:val="center"/>
            </w:pPr>
          </w:p>
        </w:tc>
      </w:tr>
      <w:tr w14:paraId="3B8A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E14CF1">
            <w:pPr>
              <w:widowControl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家庭情况及社会关系（直系亲属必填）</w:t>
            </w:r>
          </w:p>
        </w:tc>
      </w:tr>
      <w:tr w14:paraId="6F40C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28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D641C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18A5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F215A4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22049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cs="宋体"/>
                <w:kern w:val="0"/>
              </w:rPr>
              <w:t>备注</w:t>
            </w:r>
          </w:p>
        </w:tc>
      </w:tr>
      <w:tr w14:paraId="7BB43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B9BD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4AD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BF3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C555CB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991B1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017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475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AAC0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88E7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9FBEA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9E72B5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2399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F634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1371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330C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14579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0F859C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3680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AB3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050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7A90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1EDF38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2F067E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727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D61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1313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47275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38ADF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AD08C0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72DC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3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83B0C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1A9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2F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A48A1C6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69EF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22AD53">
            <w:pPr>
              <w:widowControl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4F69EC">
            <w:pPr>
              <w:widowControl/>
              <w:jc w:val="center"/>
              <w:rPr>
                <w:rFonts w:ascii="宋体" w:cs="宋体"/>
                <w:kern w:val="0"/>
              </w:rPr>
            </w:pPr>
          </w:p>
        </w:tc>
      </w:tr>
      <w:tr w14:paraId="4926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26D0DB26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520830A1">
            <w:pPr>
              <w:autoSpaceDN w:val="0"/>
              <w:spacing w:before="160" w:beforeLines="5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</w:pPr>
          </w:p>
          <w:p w14:paraId="791C2478">
            <w:pPr>
              <w:autoSpaceDN w:val="0"/>
              <w:spacing w:before="160" w:beforeLines="5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6E504129">
            <w:pPr>
              <w:autoSpaceDN w:val="0"/>
              <w:spacing w:line="240" w:lineRule="exac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  <w:p w14:paraId="70F9131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</w:p>
          <w:p w14:paraId="6CBE2EAC">
            <w:pPr>
              <w:rPr>
                <w:rFonts w:ascii="宋体" w:hAnsi="宋体"/>
                <w:color w:val="000000"/>
                <w:szCs w:val="21"/>
              </w:rPr>
            </w:pPr>
          </w:p>
          <w:p w14:paraId="1960CB45">
            <w:pPr>
              <w:rPr>
                <w:rFonts w:ascii="宋体" w:hAnsi="宋体"/>
                <w:color w:val="000000"/>
                <w:szCs w:val="21"/>
              </w:rPr>
            </w:pPr>
          </w:p>
          <w:p w14:paraId="7036E6D4">
            <w:pPr>
              <w:ind w:firstLine="1260" w:firstLineChars="600"/>
              <w:rPr>
                <w:rFonts w:ascii="宋体" w:cs="宋体"/>
                <w:kern w:val="0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报名人签字：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sz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  </w:t>
            </w:r>
            <w:r>
              <w:rPr>
                <w:rFonts w:ascii="宋体" w:hAnsi="宋体"/>
                <w:color w:val="000000"/>
                <w:sz w:val="20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</w:rPr>
              <w:t xml:space="preserve"> 日</w:t>
            </w:r>
          </w:p>
        </w:tc>
      </w:tr>
    </w:tbl>
    <w:p w14:paraId="056174B5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73379E5C">
      <w:pPr>
        <w:numPr>
          <w:ilvl w:val="0"/>
          <w:numId w:val="0"/>
        </w:numPr>
        <w:spacing w:line="640" w:lineRule="exact"/>
        <w:rPr>
          <w:sz w:val="32"/>
          <w:szCs w:val="32"/>
        </w:rPr>
      </w:pPr>
    </w:p>
    <w:p w14:paraId="32346692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02D9"/>
    <w:rsid w:val="01F164D7"/>
    <w:rsid w:val="0EDD4051"/>
    <w:rsid w:val="165E054F"/>
    <w:rsid w:val="1A8D442E"/>
    <w:rsid w:val="2E716076"/>
    <w:rsid w:val="31326BBC"/>
    <w:rsid w:val="59E702D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2025-04-10T03:17:00Z</dcterms:created>
  <dc:creator>陈俊</dc:creator>
  <cp:lastModifiedBy>陈俊</cp:lastModifiedBy>
  <dcterms:modified xsi:type="dcterms:W3CDTF">2025-04-10T03:17:55Z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A34993DF24F24EC295903AD086C64AF1_11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