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公文黑体" w:hAnsi="方正公文黑体" w:eastAsia="方正公文黑体" w:cs="方正公文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2023年巴中市恩阳区城乡建设投资集团有限公司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公开招聘子公司工作人员岗位表</w:t>
      </w:r>
      <w:bookmarkStart w:id="0" w:name="_GoBack"/>
      <w:bookmarkEnd w:id="0"/>
    </w:p>
    <w:tbl>
      <w:tblPr>
        <w:tblStyle w:val="4"/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84"/>
        <w:gridCol w:w="842"/>
        <w:gridCol w:w="674"/>
        <w:gridCol w:w="716"/>
        <w:gridCol w:w="970"/>
        <w:gridCol w:w="941"/>
        <w:gridCol w:w="745"/>
        <w:gridCol w:w="1575"/>
        <w:gridCol w:w="1674"/>
        <w:gridCol w:w="4856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8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7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7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6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工作技能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4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主要职责</w:t>
            </w:r>
          </w:p>
        </w:tc>
        <w:tc>
          <w:tcPr>
            <w:tcW w:w="87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7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二级子公司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开发报建专员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不限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35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周岁及以下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大专及以上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年以上房地产开发企业开发报建工作经历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熟悉巴中市及周边区域开发报建流程和相关政策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负责协调房地产开发前期主管部门，完善各种具体手续，保证开发计划顺利实施；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2.负责协调与政府有关部门关系，确保市政配套设施符合公司开发项目的需要，组织有关部门完成市政配套设计，完善小区的各种市政配套设施；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3.完善房屋入住所需的各种手续，证件等；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4.参与有关单位及部门经济合同的谈判，并及时整理已完成的合同；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5.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完成领导安排的其他工作。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745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房产销售专员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35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周岁及以下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大专及以上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年以上房地产企业营销经历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思维敏捷，性格活跃，服务意识强，具有较强的沟通能力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完成日常签约资料准备工作；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负责销售合同、补充协议、按揭合同等解说、签订工作；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3.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负责客户接待及服务工作；</w:t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>4.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完成领导安排的其他工作。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MzExODk5ZDZmOWE2MzllODc1ZDhhNjE3NzYwMDYifQ=="/>
  </w:docVars>
  <w:rsids>
    <w:rsidRoot w:val="2EE05285"/>
    <w:rsid w:val="01F164D7"/>
    <w:rsid w:val="025A2413"/>
    <w:rsid w:val="0EDD4051"/>
    <w:rsid w:val="165E054F"/>
    <w:rsid w:val="1A8D442E"/>
    <w:rsid w:val="1E976557"/>
    <w:rsid w:val="2E716076"/>
    <w:rsid w:val="2EE05285"/>
    <w:rsid w:val="31326BBC"/>
    <w:rsid w:val="5309423C"/>
    <w:rsid w:val="55F95C10"/>
    <w:rsid w:val="574D00A2"/>
    <w:rsid w:val="5D1C7B88"/>
    <w:rsid w:val="5F3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450</Characters>
  <Lines>0</Lines>
  <Paragraphs>0</Paragraphs>
  <TotalTime>0</TotalTime>
  <ScaleCrop>false</ScaleCrop>
  <LinksUpToDate>false</LinksUpToDate>
  <CharactersWithSpaces>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2023-03-22T03:03:00Z</dcterms:created>
  <dc:creator>陈俊</dc:creator>
  <cp:lastModifiedBy>Administrator</cp:lastModifiedBy>
  <cp:lastPrinted>2023-05-16T07:43:47Z</cp:lastPrinted>
  <dcterms:modified xsi:type="dcterms:W3CDTF">2023-05-16T08:25:13Z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61B2D6DD92934F47AF900655D824D6D3_13</vt:lpwstr>
  </property>
</Properties>
</file>