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进入体检人员名单</w:t>
      </w:r>
    </w:p>
    <w:tbl>
      <w:tblPr>
        <w:tblStyle w:val="2"/>
        <w:tblW w:w="5425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8"/>
        <w:gridCol w:w="1129"/>
        <w:gridCol w:w="2295"/>
        <w:gridCol w:w="743"/>
        <w:gridCol w:w="3925"/>
        <w:gridCol w:w="995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性别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邓翔博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0197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收费员（南坝核医学楼）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李典芷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5119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收费员（南池院区）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李红梅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5680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收费员（经开院区）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袁潇敏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2084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收费员（经开院区）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佘瑶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0024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门诊及慢病结算员（经开院区）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杨聪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0675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门诊及慢病结算员（经开院区）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刘好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5137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3972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医保专业技术人员（经开院区）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朱丽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7025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消毒供应中心-消毒员（南坝）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张彩红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5130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0425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消毒供应中心-消毒员（南坝）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3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7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张淑林</w:t>
            </w:r>
          </w:p>
        </w:tc>
        <w:tc>
          <w:tcPr>
            <w:tcW w:w="116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5113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******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3200</w:t>
            </w:r>
          </w:p>
        </w:tc>
        <w:tc>
          <w:tcPr>
            <w:tcW w:w="37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19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消毒供应中心-消毒员（南坝）</w:t>
            </w:r>
          </w:p>
        </w:tc>
        <w:tc>
          <w:tcPr>
            <w:tcW w:w="5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581680"/>
    <w:rsid w:val="01F164D7"/>
    <w:rsid w:val="0EDD4051"/>
    <w:rsid w:val="165E054F"/>
    <w:rsid w:val="1A8D442E"/>
    <w:rsid w:val="22481849"/>
    <w:rsid w:val="2E716076"/>
    <w:rsid w:val="31326BBC"/>
    <w:rsid w:val="53581680"/>
    <w:rsid w:val="55912934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2024-04-02T09:07:00Z</dcterms:created>
  <dc:creator>陈俊</dc:creator>
  <cp:lastModifiedBy>asus</cp:lastModifiedBy>
  <dcterms:modified xsi:type="dcterms:W3CDTF">2024-04-19T12:50:37Z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2052-11.1.0.9991</vt:lpwstr>
  </property>
  <property fmtid="{D5CDD505-2E9C-101B-9397-08002B2CF9AE}" pid="3" name="ICV">
    <vt:lpwstr>567930D66EDC4AE18EC02084281453B4</vt:lpwstr>
  </property>
</Properties>
</file>