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both"/>
        <w:textAlignment w:val="auto"/>
        <w:rPr>
          <w:rFonts w:eastAsia="方正仿宋简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Cs/>
          <w:color w:val="000000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从南江县服务期满大学生服务基层项目人员中</w:t>
      </w: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考核招聘事业单位工作人员报名表</w:t>
      </w:r>
    </w:p>
    <w:tbl>
      <w:tblPr>
        <w:tblStyle w:val="5"/>
        <w:tblW w:w="9692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86"/>
        <w:gridCol w:w="239"/>
        <w:gridCol w:w="1036"/>
        <w:gridCol w:w="15"/>
        <w:gridCol w:w="836"/>
        <w:gridCol w:w="163"/>
        <w:gridCol w:w="1254"/>
        <w:gridCol w:w="246"/>
        <w:gridCol w:w="1284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报考单位</w:t>
            </w:r>
          </w:p>
        </w:tc>
        <w:tc>
          <w:tcPr>
            <w:tcW w:w="60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(红底)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204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  <w:shd w:val="clear" w:color="auto" w:fill="FFFFFF"/>
              </w:rPr>
              <w:t xml:space="preserve">学  历 </w:t>
            </w:r>
            <w:r>
              <w:rPr>
                <w:rFonts w:eastAsia="方正仿宋简体"/>
                <w:color w:val="00000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eastAsia="方正仿宋简体"/>
                <w:color w:val="000000"/>
                <w:sz w:val="28"/>
                <w:szCs w:val="28"/>
                <w:shd w:val="clear" w:color="auto" w:fill="FFFFFF"/>
              </w:rPr>
              <w:t>学  位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全日制 教　育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 xml:space="preserve">在　职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教　育</w:t>
            </w: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3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现服务单位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学习工作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(填写服务期间奖惩情况)</w:t>
            </w:r>
            <w:r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考核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(填写</w:t>
            </w:r>
            <w:r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  <w:t>服务期间</w:t>
            </w:r>
            <w:r>
              <w:rPr>
                <w:rFonts w:eastAsia="方正仿宋简体"/>
                <w:color w:val="000000"/>
                <w:sz w:val="28"/>
                <w:szCs w:val="28"/>
              </w:rPr>
              <w:t>年度考核情况)</w:t>
            </w:r>
            <w:r>
              <w:rPr>
                <w:rFonts w:hint="eastAsia" w:eastAsia="方正仿宋简体"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主要家庭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重要社会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eastAsia="方正仿宋简体"/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1500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审查人(签字)：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　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998" w:firstLineChars="1700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28"/>
                <w:szCs w:val="28"/>
              </w:rPr>
              <w:t xml:space="preserve">  年　  月　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方正仿宋简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000000"/>
          <w:lang w:eastAsia="zh-CN"/>
        </w:rPr>
      </w:pPr>
    </w:p>
    <w:p/>
    <w:p/>
    <w:sectPr>
      <w:footerReference r:id="rId3" w:type="default"/>
      <w:footerReference r:id="rId4" w:type="even"/>
      <w:pgSz w:w="11907" w:h="16840"/>
      <w:pgMar w:top="1928" w:right="1474" w:bottom="1531" w:left="1588" w:header="1134" w:footer="964" w:gutter="0"/>
      <w:pgNumType w:fmt="decimal"/>
      <w:cols w:space="720" w:num="1"/>
      <w:docGrid w:type="linesAndChars" w:linePitch="286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0F87"/>
    <w:rsid w:val="2A6A0F87"/>
    <w:rsid w:val="5251733A"/>
    <w:rsid w:val="786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2023-09-20T09:37:00Z</dcterms:created>
  <dc:creator>WPS_1644983562</dc:creator>
  <cp:lastModifiedBy>WPS_1644983562</cp:lastModifiedBy>
  <dcterms:modified xsi:type="dcterms:W3CDTF">2023-09-20T09:38:27Z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